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3B" w:rsidRDefault="00785D4B" w:rsidP="00640F3B">
      <w:pPr>
        <w:jc w:val="center"/>
        <w:rPr>
          <w:rFonts w:ascii="黑体" w:eastAsia="黑体" w:hAnsi="黑体"/>
          <w:sz w:val="52"/>
          <w:szCs w:val="52"/>
        </w:rPr>
      </w:pPr>
      <w:r w:rsidRPr="00640F3B">
        <w:rPr>
          <w:rFonts w:ascii="黑体" w:eastAsia="黑体" w:hAnsi="黑体" w:hint="eastAsia"/>
          <w:sz w:val="52"/>
          <w:szCs w:val="52"/>
        </w:rPr>
        <w:t>台州广播电视大学</w:t>
      </w:r>
      <w:r w:rsidR="00702DF2" w:rsidRPr="00640F3B">
        <w:rPr>
          <w:rFonts w:ascii="黑体" w:eastAsia="黑体" w:hAnsi="黑体" w:hint="eastAsia"/>
          <w:sz w:val="52"/>
          <w:szCs w:val="52"/>
        </w:rPr>
        <w:t>医务室等</w:t>
      </w:r>
      <w:r w:rsidR="008B46E0">
        <w:rPr>
          <w:rFonts w:ascii="黑体" w:eastAsia="黑体" w:hAnsi="黑体" w:hint="eastAsia"/>
          <w:sz w:val="52"/>
          <w:szCs w:val="52"/>
        </w:rPr>
        <w:t>装饰</w:t>
      </w:r>
      <w:r w:rsidR="00640F3B">
        <w:rPr>
          <w:rFonts w:ascii="黑体" w:eastAsia="黑体" w:hAnsi="黑体" w:hint="eastAsia"/>
          <w:sz w:val="52"/>
          <w:szCs w:val="52"/>
        </w:rPr>
        <w:t>工</w:t>
      </w:r>
    </w:p>
    <w:p w:rsidR="00785D4B" w:rsidRPr="00640F3B" w:rsidRDefault="00640F3B" w:rsidP="00640F3B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程</w:t>
      </w:r>
      <w:r w:rsidR="00785D4B" w:rsidRPr="00640F3B">
        <w:rPr>
          <w:rFonts w:ascii="黑体" w:eastAsia="黑体" w:hAnsi="黑体" w:hint="eastAsia"/>
          <w:sz w:val="52"/>
          <w:szCs w:val="52"/>
        </w:rPr>
        <w:t>招标文件</w:t>
      </w:r>
    </w:p>
    <w:p w:rsidR="00640F3B" w:rsidRPr="00785D4B" w:rsidRDefault="00640F3B" w:rsidP="00785D4B">
      <w:pPr>
        <w:jc w:val="center"/>
        <w:rPr>
          <w:sz w:val="72"/>
          <w:szCs w:val="72"/>
        </w:rPr>
      </w:pPr>
    </w:p>
    <w:p w:rsidR="00785D4B" w:rsidRDefault="000021C2" w:rsidP="00785D4B">
      <w:pPr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</w:t>
      </w:r>
      <w:r w:rsidR="00785D4B" w:rsidRPr="00785D4B">
        <w:rPr>
          <w:rFonts w:asciiTheme="minorEastAsia" w:hAnsiTheme="minorEastAsia" w:hint="eastAsia"/>
          <w:sz w:val="30"/>
          <w:szCs w:val="30"/>
        </w:rPr>
        <w:t>招标项目 ：台州广播电视大学</w:t>
      </w:r>
      <w:r w:rsidR="00702DF2">
        <w:rPr>
          <w:rFonts w:asciiTheme="minorEastAsia" w:hAnsiTheme="minorEastAsia" w:hint="eastAsia"/>
          <w:sz w:val="30"/>
          <w:szCs w:val="30"/>
        </w:rPr>
        <w:t>医务室等</w:t>
      </w:r>
      <w:r w:rsidR="008B46E0">
        <w:rPr>
          <w:rFonts w:asciiTheme="minorEastAsia" w:hAnsiTheme="minorEastAsia" w:hint="eastAsia"/>
          <w:sz w:val="30"/>
          <w:szCs w:val="30"/>
        </w:rPr>
        <w:t>装饰</w:t>
      </w:r>
      <w:r w:rsidR="00785D4B" w:rsidRPr="00785D4B">
        <w:rPr>
          <w:rFonts w:asciiTheme="minorEastAsia" w:hAnsiTheme="minorEastAsia" w:hint="eastAsia"/>
          <w:sz w:val="30"/>
          <w:szCs w:val="30"/>
        </w:rPr>
        <w:t>工程</w:t>
      </w:r>
    </w:p>
    <w:p w:rsidR="00785D4B" w:rsidRPr="00785D4B" w:rsidRDefault="00785D4B" w:rsidP="00785D4B">
      <w:pPr>
        <w:jc w:val="center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  <w:r w:rsidRPr="00785D4B">
        <w:rPr>
          <w:rFonts w:asciiTheme="minorEastAsia" w:hAnsiTheme="minorEastAsia" w:hint="eastAsia"/>
          <w:sz w:val="30"/>
          <w:szCs w:val="30"/>
        </w:rPr>
        <w:t>招 标 人 ：台州广播电视大学</w:t>
      </w:r>
    </w:p>
    <w:p w:rsidR="00785D4B" w:rsidRP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  <w:r w:rsidRPr="00785D4B">
        <w:rPr>
          <w:rFonts w:asciiTheme="minorEastAsia" w:hAnsiTheme="minorEastAsia" w:hint="eastAsia"/>
          <w:sz w:val="30"/>
          <w:szCs w:val="30"/>
        </w:rPr>
        <w:t>联 系 人 ：王老师</w:t>
      </w:r>
    </w:p>
    <w:p w:rsidR="00785D4B" w:rsidRP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  <w:r w:rsidRPr="00785D4B">
        <w:rPr>
          <w:rFonts w:asciiTheme="minorEastAsia" w:hAnsiTheme="minorEastAsia" w:hint="eastAsia"/>
          <w:sz w:val="30"/>
          <w:szCs w:val="30"/>
        </w:rPr>
        <w:t>联系电话 ：0576—88656655</w:t>
      </w: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640F3B" w:rsidRPr="00785D4B" w:rsidRDefault="00640F3B" w:rsidP="00785D4B">
      <w:pPr>
        <w:ind w:firstLineChars="400" w:firstLine="1200"/>
        <w:rPr>
          <w:rFonts w:asciiTheme="minorEastAsia" w:hAnsiTheme="minorEastAsia"/>
          <w:sz w:val="30"/>
          <w:szCs w:val="30"/>
        </w:rPr>
      </w:pPr>
    </w:p>
    <w:p w:rsidR="00785D4B" w:rsidRDefault="00785D4B" w:rsidP="00640F3B">
      <w:pPr>
        <w:ind w:firstLineChars="850" w:firstLine="2550"/>
        <w:rPr>
          <w:rFonts w:asciiTheme="minorEastAsia" w:hAnsiTheme="minorEastAsia"/>
          <w:sz w:val="30"/>
          <w:szCs w:val="30"/>
        </w:rPr>
      </w:pPr>
      <w:r w:rsidRPr="00785D4B">
        <w:rPr>
          <w:rFonts w:asciiTheme="minorEastAsia" w:hAnsiTheme="minorEastAsia" w:hint="eastAsia"/>
          <w:sz w:val="30"/>
          <w:szCs w:val="30"/>
        </w:rPr>
        <w:t>201</w:t>
      </w:r>
      <w:r w:rsidR="00702DF2">
        <w:rPr>
          <w:rFonts w:asciiTheme="minorEastAsia" w:hAnsiTheme="minorEastAsia" w:hint="eastAsia"/>
          <w:sz w:val="30"/>
          <w:szCs w:val="30"/>
        </w:rPr>
        <w:t>8</w:t>
      </w:r>
      <w:r w:rsidRPr="00785D4B">
        <w:rPr>
          <w:rFonts w:asciiTheme="minorEastAsia" w:hAnsiTheme="minorEastAsia" w:hint="eastAsia"/>
          <w:sz w:val="30"/>
          <w:szCs w:val="30"/>
        </w:rPr>
        <w:t>年</w:t>
      </w:r>
      <w:r w:rsidR="00702DF2">
        <w:rPr>
          <w:rFonts w:asciiTheme="minorEastAsia" w:hAnsiTheme="minorEastAsia" w:hint="eastAsia"/>
          <w:sz w:val="30"/>
          <w:szCs w:val="30"/>
        </w:rPr>
        <w:t>3</w:t>
      </w:r>
      <w:r w:rsidRPr="00785D4B">
        <w:rPr>
          <w:rFonts w:asciiTheme="minorEastAsia" w:hAnsiTheme="minorEastAsia" w:hint="eastAsia"/>
          <w:sz w:val="30"/>
          <w:szCs w:val="30"/>
        </w:rPr>
        <w:t>月</w:t>
      </w:r>
      <w:r w:rsidR="00827C1F">
        <w:rPr>
          <w:rFonts w:asciiTheme="minorEastAsia" w:hAnsiTheme="minorEastAsia" w:hint="eastAsia"/>
          <w:sz w:val="30"/>
          <w:szCs w:val="30"/>
        </w:rPr>
        <w:t>1</w:t>
      </w:r>
      <w:r w:rsidR="000021C2">
        <w:rPr>
          <w:rFonts w:asciiTheme="minorEastAsia" w:hAnsiTheme="minorEastAsia" w:hint="eastAsia"/>
          <w:sz w:val="30"/>
          <w:szCs w:val="30"/>
        </w:rPr>
        <w:t>5</w:t>
      </w:r>
      <w:r w:rsidRPr="00785D4B">
        <w:rPr>
          <w:rFonts w:asciiTheme="minorEastAsia" w:hAnsiTheme="minorEastAsia" w:hint="eastAsia"/>
          <w:sz w:val="30"/>
          <w:szCs w:val="30"/>
        </w:rPr>
        <w:t>日</w:t>
      </w:r>
    </w:p>
    <w:p w:rsidR="00785D4B" w:rsidRDefault="00785D4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640F3B" w:rsidRDefault="00640F3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785D4B" w:rsidRDefault="00785D4B" w:rsidP="00785D4B">
      <w:pPr>
        <w:ind w:firstLineChars="700" w:firstLine="2100"/>
        <w:rPr>
          <w:rFonts w:asciiTheme="minorEastAsia" w:hAnsiTheme="minorEastAsia"/>
          <w:sz w:val="30"/>
          <w:szCs w:val="30"/>
        </w:rPr>
      </w:pPr>
    </w:p>
    <w:p w:rsidR="00785D4B" w:rsidRPr="00F12C50" w:rsidRDefault="00785D4B" w:rsidP="00827C1F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lastRenderedPageBreak/>
        <w:t>一、基本情况：</w:t>
      </w:r>
    </w:p>
    <w:p w:rsidR="00785D4B" w:rsidRPr="00F12C50" w:rsidRDefault="00785D4B" w:rsidP="0083685F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本项目建设地点位于台州电视广播大学新校园</w:t>
      </w:r>
      <w:r w:rsidR="00994BD5" w:rsidRPr="00F12C50">
        <w:rPr>
          <w:rFonts w:asciiTheme="minorEastAsia" w:hAnsiTheme="minorEastAsia" w:hint="eastAsia"/>
          <w:sz w:val="28"/>
          <w:szCs w:val="28"/>
        </w:rPr>
        <w:t>内，</w:t>
      </w:r>
      <w:r w:rsidR="004C200E" w:rsidRPr="00F12C50">
        <w:rPr>
          <w:rFonts w:asciiTheme="minorEastAsia" w:hAnsiTheme="minorEastAsia" w:hint="eastAsia"/>
          <w:sz w:val="28"/>
          <w:szCs w:val="28"/>
        </w:rPr>
        <w:t>工程主要内容为</w:t>
      </w:r>
      <w:r w:rsidR="00994BD5" w:rsidRPr="00F12C50">
        <w:rPr>
          <w:rFonts w:asciiTheme="minorEastAsia" w:hAnsiTheme="minorEastAsia" w:hint="eastAsia"/>
          <w:sz w:val="28"/>
          <w:szCs w:val="28"/>
        </w:rPr>
        <w:t>医务室（面积96平方米）、行政执法点</w:t>
      </w:r>
      <w:r w:rsidR="004C200E" w:rsidRPr="00F12C50">
        <w:rPr>
          <w:rFonts w:asciiTheme="minorEastAsia" w:hAnsiTheme="minorEastAsia" w:hint="eastAsia"/>
          <w:sz w:val="28"/>
          <w:szCs w:val="28"/>
        </w:rPr>
        <w:t>办公室</w:t>
      </w:r>
      <w:r w:rsidR="00994BD5" w:rsidRPr="00F12C50">
        <w:rPr>
          <w:rFonts w:asciiTheme="minorEastAsia" w:hAnsiTheme="minorEastAsia" w:hint="eastAsia"/>
          <w:sz w:val="28"/>
          <w:szCs w:val="28"/>
        </w:rPr>
        <w:t>（面积36平方米）</w:t>
      </w:r>
      <w:r w:rsidR="008B46E0">
        <w:rPr>
          <w:rFonts w:asciiTheme="minorEastAsia" w:hAnsiTheme="minorEastAsia" w:hint="eastAsia"/>
          <w:sz w:val="28"/>
          <w:szCs w:val="28"/>
        </w:rPr>
        <w:t>装饰</w:t>
      </w:r>
      <w:r w:rsidR="005655AD" w:rsidRPr="00F12C50">
        <w:rPr>
          <w:rFonts w:asciiTheme="minorEastAsia" w:hAnsiTheme="minorEastAsia" w:hint="eastAsia"/>
          <w:sz w:val="28"/>
          <w:szCs w:val="28"/>
        </w:rPr>
        <w:t>、</w:t>
      </w:r>
      <w:r w:rsidR="005655AD" w:rsidRPr="00F12C50">
        <w:rPr>
          <w:rFonts w:hint="eastAsia"/>
          <w:sz w:val="28"/>
          <w:szCs w:val="28"/>
        </w:rPr>
        <w:t>食堂楼板面孔洞封堵和三层卫生间空调管包封</w:t>
      </w:r>
      <w:r w:rsidR="004C200E" w:rsidRPr="00F12C50">
        <w:rPr>
          <w:rFonts w:asciiTheme="minorEastAsia" w:hAnsiTheme="minorEastAsia" w:hint="eastAsia"/>
          <w:sz w:val="28"/>
          <w:szCs w:val="28"/>
        </w:rPr>
        <w:t>。施工图附后。</w:t>
      </w:r>
    </w:p>
    <w:p w:rsidR="00512CDE" w:rsidRPr="00F12C50" w:rsidRDefault="00512CDE" w:rsidP="00827C1F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二、质量要求：</w:t>
      </w:r>
      <w:r w:rsidR="004472C8" w:rsidRPr="00F12C50">
        <w:rPr>
          <w:rFonts w:asciiTheme="minorEastAsia" w:hAnsiTheme="minorEastAsia" w:hint="eastAsia"/>
          <w:sz w:val="28"/>
          <w:szCs w:val="28"/>
        </w:rPr>
        <w:t>完工</w:t>
      </w:r>
      <w:r w:rsidR="00255420" w:rsidRPr="00F12C50">
        <w:rPr>
          <w:rFonts w:asciiTheme="minorEastAsia" w:hAnsiTheme="minorEastAsia" w:hint="eastAsia"/>
          <w:sz w:val="28"/>
          <w:szCs w:val="28"/>
        </w:rPr>
        <w:t>后由业</w:t>
      </w:r>
      <w:r w:rsidR="004472C8" w:rsidRPr="00F12C50">
        <w:rPr>
          <w:rFonts w:asciiTheme="minorEastAsia" w:hAnsiTheme="minorEastAsia" w:hint="eastAsia"/>
          <w:sz w:val="28"/>
          <w:szCs w:val="28"/>
        </w:rPr>
        <w:t>主</w:t>
      </w:r>
      <w:r w:rsidR="004C200E" w:rsidRPr="00F12C50">
        <w:rPr>
          <w:rFonts w:asciiTheme="minorEastAsia" w:hAnsiTheme="minorEastAsia" w:hint="eastAsia"/>
          <w:sz w:val="28"/>
          <w:szCs w:val="28"/>
        </w:rPr>
        <w:t>方组织验收。</w:t>
      </w:r>
      <w:r w:rsidR="00255420" w:rsidRPr="00F12C50">
        <w:rPr>
          <w:rFonts w:asciiTheme="minorEastAsia" w:hAnsiTheme="minorEastAsia" w:hint="eastAsia"/>
          <w:sz w:val="28"/>
          <w:szCs w:val="28"/>
        </w:rPr>
        <w:t>质量标准：合格。</w:t>
      </w:r>
    </w:p>
    <w:p w:rsidR="00255420" w:rsidRPr="00F12C50" w:rsidRDefault="00255420" w:rsidP="00E647E7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三、工期：</w:t>
      </w:r>
      <w:r w:rsidR="005655AD" w:rsidRPr="00F12C50">
        <w:rPr>
          <w:rFonts w:asciiTheme="minorEastAsia" w:hAnsiTheme="minorEastAsia" w:hint="eastAsia"/>
          <w:sz w:val="28"/>
          <w:szCs w:val="28"/>
        </w:rPr>
        <w:t>30天</w:t>
      </w:r>
      <w:r w:rsidRPr="00F12C50">
        <w:rPr>
          <w:rFonts w:asciiTheme="minorEastAsia" w:hAnsiTheme="minorEastAsia" w:hint="eastAsia"/>
          <w:sz w:val="28"/>
          <w:szCs w:val="28"/>
        </w:rPr>
        <w:t>。</w:t>
      </w:r>
    </w:p>
    <w:p w:rsidR="00255420" w:rsidRPr="00F12C50" w:rsidRDefault="00255420" w:rsidP="00E647E7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四、付款办法：</w:t>
      </w:r>
      <w:r w:rsidR="00940579" w:rsidRPr="00F12C50">
        <w:rPr>
          <w:rFonts w:asciiTheme="minorEastAsia" w:hAnsiTheme="minorEastAsia" w:hint="eastAsia"/>
          <w:sz w:val="28"/>
          <w:szCs w:val="28"/>
        </w:rPr>
        <w:t>按合同条款</w:t>
      </w:r>
      <w:r w:rsidRPr="00F12C50">
        <w:rPr>
          <w:rFonts w:asciiTheme="minorEastAsia" w:hAnsiTheme="minorEastAsia" w:hint="eastAsia"/>
          <w:sz w:val="28"/>
          <w:szCs w:val="28"/>
        </w:rPr>
        <w:t>。</w:t>
      </w:r>
    </w:p>
    <w:p w:rsidR="00255420" w:rsidRPr="00F12C50" w:rsidRDefault="004472C8" w:rsidP="00827C1F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五、投标报</w:t>
      </w:r>
      <w:r w:rsidR="00255420" w:rsidRPr="00F12C50">
        <w:rPr>
          <w:rFonts w:asciiTheme="minorEastAsia" w:hAnsiTheme="minorEastAsia" w:hint="eastAsia"/>
          <w:sz w:val="28"/>
          <w:szCs w:val="28"/>
        </w:rPr>
        <w:t>价要求：</w:t>
      </w:r>
    </w:p>
    <w:p w:rsidR="00255420" w:rsidRPr="00F12C50" w:rsidRDefault="00255420" w:rsidP="0083685F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投标人应根据工程基本情况，</w:t>
      </w:r>
      <w:r w:rsidR="004C200E" w:rsidRPr="00F12C50">
        <w:rPr>
          <w:rFonts w:asciiTheme="minorEastAsia" w:hAnsiTheme="minorEastAsia" w:hint="eastAsia"/>
          <w:sz w:val="28"/>
          <w:szCs w:val="28"/>
        </w:rPr>
        <w:t>实地勘察现场，</w:t>
      </w:r>
      <w:r w:rsidRPr="00F12C50">
        <w:rPr>
          <w:rFonts w:asciiTheme="minorEastAsia" w:hAnsiTheme="minorEastAsia" w:hint="eastAsia"/>
          <w:sz w:val="28"/>
          <w:szCs w:val="28"/>
        </w:rPr>
        <w:t>结合工程施工的实际情况、市场行</w:t>
      </w:r>
      <w:r w:rsidR="004472C8" w:rsidRPr="00F12C50">
        <w:rPr>
          <w:rFonts w:asciiTheme="minorEastAsia" w:hAnsiTheme="minorEastAsia" w:hint="eastAsia"/>
          <w:sz w:val="28"/>
          <w:szCs w:val="28"/>
        </w:rPr>
        <w:t>情、技术方案和企业的管理水平，</w:t>
      </w:r>
      <w:r w:rsidRPr="00F12C50">
        <w:rPr>
          <w:rFonts w:asciiTheme="minorEastAsia" w:hAnsiTheme="minorEastAsia" w:hint="eastAsia"/>
          <w:sz w:val="28"/>
          <w:szCs w:val="28"/>
        </w:rPr>
        <w:t>综合分析后自主确定，总报价不得超出</w:t>
      </w:r>
      <w:r w:rsidR="005655AD" w:rsidRPr="00F12C50">
        <w:rPr>
          <w:rFonts w:asciiTheme="minorEastAsia" w:hAnsiTheme="minorEastAsia" w:hint="eastAsia"/>
          <w:sz w:val="28"/>
          <w:szCs w:val="28"/>
        </w:rPr>
        <w:t>5.2万元</w:t>
      </w:r>
      <w:r w:rsidR="004C200E" w:rsidRPr="00F12C50">
        <w:rPr>
          <w:rFonts w:asciiTheme="minorEastAsia" w:hAnsiTheme="minorEastAsia" w:hint="eastAsia"/>
          <w:sz w:val="28"/>
          <w:szCs w:val="28"/>
        </w:rPr>
        <w:t>，一次性包死，结算时不再调整。</w:t>
      </w:r>
    </w:p>
    <w:p w:rsidR="0083685F" w:rsidRPr="00F12C50" w:rsidRDefault="00255420" w:rsidP="006B1591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六、投标文件递交要求：</w:t>
      </w:r>
    </w:p>
    <w:p w:rsidR="00255420" w:rsidRPr="00F12C50" w:rsidRDefault="006B1591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255420" w:rsidRPr="00F12C50">
        <w:rPr>
          <w:rFonts w:asciiTheme="minorEastAsia" w:hAnsiTheme="minorEastAsia" w:hint="eastAsia"/>
          <w:sz w:val="28"/>
          <w:szCs w:val="28"/>
        </w:rPr>
        <w:t>、单位营业执照资质证书复印件。</w:t>
      </w:r>
    </w:p>
    <w:p w:rsidR="00255420" w:rsidRPr="00F12C50" w:rsidRDefault="006B1591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255420" w:rsidRPr="00F12C50">
        <w:rPr>
          <w:rFonts w:asciiTheme="minorEastAsia" w:hAnsiTheme="minorEastAsia" w:hint="eastAsia"/>
          <w:sz w:val="28"/>
          <w:szCs w:val="28"/>
        </w:rPr>
        <w:t>、法定代表人或法定代表人授权委托书和委托代理人身份证。</w:t>
      </w:r>
    </w:p>
    <w:p w:rsidR="00255420" w:rsidRPr="00F12C50" w:rsidRDefault="006B1591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255420" w:rsidRPr="00F12C50">
        <w:rPr>
          <w:rFonts w:asciiTheme="minorEastAsia" w:hAnsiTheme="minorEastAsia" w:hint="eastAsia"/>
          <w:sz w:val="28"/>
          <w:szCs w:val="28"/>
        </w:rPr>
        <w:t>、商务标（投标承诺书）单独密封盖章，商务标一式二份。</w:t>
      </w:r>
    </w:p>
    <w:p w:rsidR="00255420" w:rsidRPr="00F12C50" w:rsidRDefault="00255420" w:rsidP="00827C1F">
      <w:pPr>
        <w:spacing w:line="480" w:lineRule="exact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七、评标办法：</w:t>
      </w:r>
    </w:p>
    <w:p w:rsidR="00255420" w:rsidRPr="00F12C50" w:rsidRDefault="00255420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1、由招标人依法成立评标委员会，对满足招标文件实质性要求的投标文件，按如下标准进行评审，并推荐中标候选人。</w:t>
      </w:r>
    </w:p>
    <w:p w:rsidR="00255420" w:rsidRPr="00F12C50" w:rsidRDefault="00255420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2、评标方法</w:t>
      </w:r>
      <w:r w:rsidR="004C200E" w:rsidRPr="00F12C50">
        <w:rPr>
          <w:rFonts w:asciiTheme="minorEastAsia" w:hAnsiTheme="minorEastAsia" w:hint="eastAsia"/>
          <w:sz w:val="28"/>
          <w:szCs w:val="28"/>
        </w:rPr>
        <w:t>：以</w:t>
      </w:r>
      <w:r w:rsidR="001C5CAA" w:rsidRPr="00F12C50">
        <w:rPr>
          <w:rFonts w:asciiTheme="minorEastAsia" w:hAnsiTheme="minorEastAsia" w:hint="eastAsia"/>
          <w:sz w:val="28"/>
          <w:szCs w:val="28"/>
        </w:rPr>
        <w:t>全部有效标投标人报价的平均价</w:t>
      </w:r>
      <w:r w:rsidR="004C200E" w:rsidRPr="00F12C50">
        <w:rPr>
          <w:rFonts w:asciiTheme="minorEastAsia" w:hAnsiTheme="minorEastAsia" w:hint="eastAsia"/>
          <w:sz w:val="28"/>
          <w:szCs w:val="28"/>
        </w:rPr>
        <w:t>作为标底价，以</w:t>
      </w:r>
      <w:r w:rsidR="0094772C">
        <w:rPr>
          <w:rFonts w:asciiTheme="minorEastAsia" w:hAnsiTheme="minorEastAsia" w:hint="eastAsia"/>
          <w:sz w:val="28"/>
          <w:szCs w:val="28"/>
        </w:rPr>
        <w:t>低于且</w:t>
      </w:r>
      <w:r w:rsidR="0094772C" w:rsidRPr="00F12C50">
        <w:rPr>
          <w:rFonts w:asciiTheme="minorEastAsia" w:hAnsiTheme="minorEastAsia" w:hint="eastAsia"/>
          <w:sz w:val="28"/>
          <w:szCs w:val="28"/>
        </w:rPr>
        <w:t>最接近</w:t>
      </w:r>
      <w:r w:rsidR="0094772C">
        <w:rPr>
          <w:rFonts w:asciiTheme="minorEastAsia" w:hAnsiTheme="minorEastAsia" w:hint="eastAsia"/>
          <w:sz w:val="28"/>
          <w:szCs w:val="28"/>
        </w:rPr>
        <w:t>平均价</w:t>
      </w:r>
      <w:r w:rsidR="004C200E" w:rsidRPr="00F12C50">
        <w:rPr>
          <w:rFonts w:asciiTheme="minorEastAsia" w:hAnsiTheme="minorEastAsia" w:hint="eastAsia"/>
          <w:sz w:val="28"/>
          <w:szCs w:val="28"/>
        </w:rPr>
        <w:t>的投标人作为第一中标人。</w:t>
      </w:r>
      <w:r w:rsidRPr="00F12C50">
        <w:rPr>
          <w:rFonts w:asciiTheme="minorEastAsia" w:hAnsiTheme="minorEastAsia" w:hint="eastAsia"/>
          <w:sz w:val="28"/>
          <w:szCs w:val="28"/>
        </w:rPr>
        <w:t>报价相同，采用抽签形式决标。</w:t>
      </w:r>
    </w:p>
    <w:p w:rsidR="00F12C50" w:rsidRPr="00F12C50" w:rsidRDefault="00255420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3、不足3家使得投标明显缺乏竞争性的，由评标委员会决定是否重新招标或转为竞争性议标程序。</w:t>
      </w:r>
      <w:r w:rsidRPr="00F12C50">
        <w:rPr>
          <w:rFonts w:asciiTheme="minorEastAsia" w:hAnsiTheme="minorEastAsia"/>
          <w:sz w:val="28"/>
          <w:szCs w:val="28"/>
        </w:rPr>
        <w:br/>
      </w:r>
      <w:r w:rsidRPr="00F12C50">
        <w:rPr>
          <w:rFonts w:asciiTheme="minorEastAsia" w:hAnsiTheme="minorEastAsia" w:hint="eastAsia"/>
          <w:sz w:val="28"/>
          <w:szCs w:val="28"/>
        </w:rPr>
        <w:t>八、其他：</w:t>
      </w:r>
    </w:p>
    <w:p w:rsidR="00255420" w:rsidRPr="00F12C50" w:rsidRDefault="00255420" w:rsidP="00F12C50">
      <w:pPr>
        <w:spacing w:line="4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12C50">
        <w:rPr>
          <w:rFonts w:asciiTheme="minorEastAsia" w:hAnsiTheme="minorEastAsia" w:hint="eastAsia"/>
          <w:sz w:val="28"/>
          <w:szCs w:val="28"/>
        </w:rPr>
        <w:t>工期自签约</w:t>
      </w:r>
      <w:r w:rsidR="00940579" w:rsidRPr="00F12C50">
        <w:rPr>
          <w:rFonts w:asciiTheme="minorEastAsia" w:hAnsiTheme="minorEastAsia" w:hint="eastAsia"/>
          <w:sz w:val="28"/>
          <w:szCs w:val="28"/>
        </w:rPr>
        <w:t>合同</w:t>
      </w:r>
      <w:r w:rsidRPr="00F12C50">
        <w:rPr>
          <w:rFonts w:asciiTheme="minorEastAsia" w:hAnsiTheme="minorEastAsia" w:hint="eastAsia"/>
          <w:sz w:val="28"/>
          <w:szCs w:val="28"/>
        </w:rPr>
        <w:t>之日起算，工期延误每天</w:t>
      </w:r>
      <w:r w:rsidR="004472C8" w:rsidRPr="00F12C50">
        <w:rPr>
          <w:rFonts w:asciiTheme="minorEastAsia" w:hAnsiTheme="minorEastAsia" w:hint="eastAsia"/>
          <w:sz w:val="28"/>
          <w:szCs w:val="28"/>
        </w:rPr>
        <w:t>罚</w:t>
      </w:r>
      <w:r w:rsidRPr="00F12C50">
        <w:rPr>
          <w:rFonts w:asciiTheme="minorEastAsia" w:hAnsiTheme="minorEastAsia" w:hint="eastAsia"/>
          <w:sz w:val="28"/>
          <w:szCs w:val="28"/>
        </w:rPr>
        <w:t>500元。</w:t>
      </w:r>
    </w:p>
    <w:p w:rsidR="00255420" w:rsidRDefault="00255420" w:rsidP="00255420">
      <w:pPr>
        <w:rPr>
          <w:rFonts w:asciiTheme="minorEastAsia" w:hAnsiTheme="minorEastAsia"/>
          <w:sz w:val="28"/>
          <w:szCs w:val="28"/>
        </w:rPr>
      </w:pPr>
    </w:p>
    <w:p w:rsidR="00D542BD" w:rsidRDefault="00D542BD" w:rsidP="00255420">
      <w:pPr>
        <w:rPr>
          <w:rFonts w:asciiTheme="minorEastAsia" w:hAnsiTheme="minorEastAsia" w:hint="eastAsia"/>
          <w:sz w:val="28"/>
          <w:szCs w:val="28"/>
        </w:rPr>
      </w:pPr>
    </w:p>
    <w:p w:rsidR="0094772C" w:rsidRDefault="0094772C" w:rsidP="00255420">
      <w:pPr>
        <w:rPr>
          <w:rFonts w:asciiTheme="minorEastAsia" w:hAnsiTheme="minorEastAsia" w:hint="eastAsia"/>
          <w:sz w:val="28"/>
          <w:szCs w:val="28"/>
        </w:rPr>
      </w:pPr>
    </w:p>
    <w:p w:rsidR="0094772C" w:rsidRDefault="0094772C" w:rsidP="0094772C">
      <w:pPr>
        <w:jc w:val="center"/>
        <w:rPr>
          <w:rFonts w:hint="eastAsia"/>
          <w:sz w:val="44"/>
          <w:szCs w:val="44"/>
        </w:rPr>
      </w:pPr>
      <w:r w:rsidRPr="00592639">
        <w:rPr>
          <w:rFonts w:hint="eastAsia"/>
          <w:sz w:val="44"/>
          <w:szCs w:val="44"/>
        </w:rPr>
        <w:lastRenderedPageBreak/>
        <w:t>承包</w:t>
      </w:r>
      <w:r>
        <w:rPr>
          <w:rFonts w:hint="eastAsia"/>
          <w:sz w:val="44"/>
          <w:szCs w:val="44"/>
        </w:rPr>
        <w:t>协议书</w:t>
      </w:r>
      <w:r>
        <w:rPr>
          <w:rFonts w:hint="eastAsia"/>
          <w:sz w:val="44"/>
          <w:szCs w:val="44"/>
        </w:rPr>
        <w:t>(</w:t>
      </w:r>
      <w:r>
        <w:rPr>
          <w:rFonts w:hint="eastAsia"/>
          <w:sz w:val="44"/>
          <w:szCs w:val="44"/>
        </w:rPr>
        <w:t>样本</w:t>
      </w:r>
      <w:r>
        <w:rPr>
          <w:rFonts w:hint="eastAsia"/>
          <w:sz w:val="44"/>
          <w:szCs w:val="44"/>
        </w:rPr>
        <w:t>)</w:t>
      </w:r>
    </w:p>
    <w:p w:rsidR="0094772C" w:rsidRPr="00592639" w:rsidRDefault="0094772C" w:rsidP="0094772C">
      <w:pPr>
        <w:jc w:val="center"/>
        <w:rPr>
          <w:rFonts w:hint="eastAsia"/>
          <w:sz w:val="44"/>
          <w:szCs w:val="44"/>
        </w:rPr>
      </w:pPr>
    </w:p>
    <w:p w:rsidR="0094772C" w:rsidRDefault="0094772C" w:rsidP="0094772C">
      <w:pPr>
        <w:rPr>
          <w:rFonts w:hint="eastAsia"/>
        </w:rPr>
      </w:pPr>
    </w:p>
    <w:p w:rsidR="0094772C" w:rsidRPr="00B2554E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hint="eastAsia"/>
        </w:rPr>
        <w:t> </w:t>
      </w:r>
      <w:r w:rsidRPr="00B2554E">
        <w:rPr>
          <w:rFonts w:ascii="宋体" w:hAnsi="宋体" w:hint="eastAsia"/>
          <w:sz w:val="24"/>
        </w:rPr>
        <w:t>甲方（发包方）： 台州广播电视大学</w:t>
      </w:r>
    </w:p>
    <w:p w:rsidR="0094772C" w:rsidRPr="00B2554E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B2554E">
        <w:rPr>
          <w:rFonts w:ascii="宋体" w:hAnsi="宋体" w:hint="eastAsia"/>
          <w:sz w:val="24"/>
        </w:rPr>
        <w:t>乙方（承包方）：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</w:p>
    <w:p w:rsidR="0094772C" w:rsidRPr="00592639" w:rsidRDefault="0094772C" w:rsidP="0094772C">
      <w:pPr>
        <w:spacing w:line="360" w:lineRule="auto"/>
        <w:ind w:firstLine="480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根据《中华人民共和国</w:t>
      </w:r>
      <w:hyperlink r:id="rId6" w:tgtFrame="_blank" w:tooltip="合同法" w:history="1">
        <w:r w:rsidRPr="00592639">
          <w:rPr>
            <w:rFonts w:ascii="宋体" w:hAnsi="宋体" w:hint="eastAsia"/>
            <w:sz w:val="24"/>
          </w:rPr>
          <w:t>合同法</w:t>
        </w:r>
      </w:hyperlink>
      <w:r w:rsidRPr="00592639">
        <w:rPr>
          <w:rFonts w:ascii="宋体" w:hAnsi="宋体" w:hint="eastAsia"/>
          <w:sz w:val="24"/>
        </w:rPr>
        <w:t>》和《建筑安装工程承包合同条例》及有关规定，结合本工程的具体情况，经双方协商一致，签订本</w:t>
      </w:r>
      <w:r>
        <w:rPr>
          <w:rFonts w:ascii="宋体" w:hAnsi="宋体" w:hint="eastAsia"/>
          <w:sz w:val="24"/>
        </w:rPr>
        <w:t>协议书</w:t>
      </w:r>
      <w:r w:rsidRPr="0059263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并</w:t>
      </w:r>
      <w:r w:rsidRPr="00592639">
        <w:rPr>
          <w:rFonts w:ascii="宋体" w:hAnsi="宋体" w:hint="eastAsia"/>
          <w:sz w:val="24"/>
        </w:rPr>
        <w:t>共同遵守。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</w:t>
      </w:r>
      <w:r w:rsidRPr="000822A1">
        <w:rPr>
          <w:rFonts w:ascii="宋体" w:hAnsi="宋体" w:hint="eastAsia"/>
          <w:b/>
          <w:sz w:val="24"/>
        </w:rPr>
        <w:t>工程概况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1、工程名称：</w:t>
      </w:r>
      <w:r w:rsidRPr="00592639">
        <w:rPr>
          <w:rFonts w:ascii="宋体" w:hAnsi="宋体" w:hint="eastAsia"/>
          <w:sz w:val="24"/>
          <w:u w:val="single"/>
        </w:rPr>
        <w:t>台州广播电视大</w:t>
      </w:r>
      <w:r>
        <w:rPr>
          <w:rFonts w:ascii="宋体" w:hAnsi="宋体" w:hint="eastAsia"/>
          <w:sz w:val="24"/>
          <w:u w:val="single"/>
        </w:rPr>
        <w:t>学医务室等装饰工程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2、工程地点：</w:t>
      </w:r>
      <w:r>
        <w:rPr>
          <w:rFonts w:ascii="宋体" w:hAnsi="宋体" w:hint="eastAsia"/>
          <w:sz w:val="24"/>
        </w:rPr>
        <w:t>台州广播电视大学校园内</w:t>
      </w:r>
      <w:r w:rsidRPr="00592639">
        <w:rPr>
          <w:rFonts w:ascii="宋体" w:hAnsi="宋体" w:hint="eastAsia"/>
          <w:sz w:val="24"/>
        </w:rPr>
        <w:t> </w:t>
      </w:r>
    </w:p>
    <w:p w:rsidR="0094772C" w:rsidRPr="005B5A2A" w:rsidRDefault="0094772C" w:rsidP="0094772C">
      <w:pPr>
        <w:spacing w:line="480" w:lineRule="exact"/>
        <w:rPr>
          <w:rFonts w:ascii="宋体" w:hAnsi="宋体" w:hint="eastAsia"/>
          <w:sz w:val="28"/>
          <w:szCs w:val="28"/>
        </w:rPr>
      </w:pPr>
      <w:r w:rsidRPr="00592639">
        <w:rPr>
          <w:rFonts w:ascii="宋体" w:hAnsi="宋体" w:hint="eastAsia"/>
          <w:sz w:val="24"/>
        </w:rPr>
        <w:t>3、工程</w:t>
      </w:r>
      <w:r>
        <w:rPr>
          <w:rFonts w:ascii="宋体" w:hAnsi="宋体" w:hint="eastAsia"/>
          <w:sz w:val="24"/>
        </w:rPr>
        <w:t>范围及</w:t>
      </w:r>
      <w:r w:rsidRPr="00592639">
        <w:rPr>
          <w:rFonts w:ascii="宋体" w:hAnsi="宋体" w:hint="eastAsia"/>
          <w:sz w:val="24"/>
        </w:rPr>
        <w:t>内容：</w:t>
      </w:r>
      <w:r w:rsidRPr="003310D6">
        <w:rPr>
          <w:rFonts w:ascii="宋体" w:hAnsi="宋体" w:hint="eastAsia"/>
          <w:sz w:val="24"/>
        </w:rPr>
        <w:t>本项目建设地点位于台州电视广播大学新校园内，工程主要内容为医务室（面积96平方米）、行政执法点办公室（面积36平方米）</w:t>
      </w:r>
      <w:r>
        <w:rPr>
          <w:rFonts w:ascii="宋体" w:hAnsi="宋体" w:hint="eastAsia"/>
          <w:sz w:val="24"/>
        </w:rPr>
        <w:t>装饰</w:t>
      </w:r>
      <w:r w:rsidRPr="003310D6">
        <w:rPr>
          <w:rFonts w:ascii="宋体" w:hAnsi="宋体" w:hint="eastAsia"/>
          <w:sz w:val="24"/>
        </w:rPr>
        <w:t>、</w:t>
      </w:r>
      <w:r w:rsidRPr="003310D6">
        <w:rPr>
          <w:rFonts w:hint="eastAsia"/>
          <w:sz w:val="24"/>
        </w:rPr>
        <w:t>食堂楼板面孔洞封堵和三层卫生间空调管包封</w:t>
      </w:r>
      <w:r w:rsidRPr="003310D6">
        <w:rPr>
          <w:rFonts w:ascii="宋体" w:hAnsi="宋体" w:hint="eastAsia"/>
          <w:sz w:val="24"/>
        </w:rPr>
        <w:t>。施工图附后。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592639">
        <w:rPr>
          <w:rFonts w:ascii="宋体" w:hAnsi="宋体" w:hint="eastAsia"/>
          <w:sz w:val="24"/>
        </w:rPr>
        <w:t>、承包方式 </w:t>
      </w:r>
      <w:r>
        <w:rPr>
          <w:rFonts w:ascii="宋体" w:hAnsi="宋体" w:hint="eastAsia"/>
          <w:sz w:val="24"/>
        </w:rPr>
        <w:t>：固定总价承包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二、工程工期 </w:t>
      </w:r>
    </w:p>
    <w:p w:rsidR="0094772C" w:rsidRPr="008B6275" w:rsidRDefault="0094772C" w:rsidP="0094772C">
      <w:pPr>
        <w:spacing w:line="360" w:lineRule="auto"/>
        <w:rPr>
          <w:rFonts w:ascii="宋体" w:hAnsi="宋体" w:hint="eastAsia"/>
          <w:spacing w:val="-6"/>
          <w:sz w:val="24"/>
        </w:rPr>
      </w:pPr>
      <w:r w:rsidRPr="00592639">
        <w:rPr>
          <w:rFonts w:ascii="宋体" w:hAnsi="宋体" w:hint="eastAsia"/>
          <w:sz w:val="24"/>
        </w:rPr>
        <w:t xml:space="preserve"> 1、</w:t>
      </w:r>
      <w:r w:rsidRPr="008B6275">
        <w:rPr>
          <w:rFonts w:ascii="宋体" w:hAnsi="宋体" w:hint="eastAsia"/>
          <w:spacing w:val="-6"/>
          <w:sz w:val="24"/>
        </w:rPr>
        <w:t>工程总施工工期为_</w:t>
      </w:r>
      <w:r>
        <w:rPr>
          <w:rFonts w:ascii="宋体" w:hAnsi="宋体" w:hint="eastAsia"/>
          <w:spacing w:val="-6"/>
          <w:sz w:val="24"/>
          <w:u w:val="single"/>
        </w:rPr>
        <w:t>30</w:t>
      </w:r>
      <w:r>
        <w:rPr>
          <w:rFonts w:ascii="宋体" w:hAnsi="宋体" w:hint="eastAsia"/>
          <w:spacing w:val="-6"/>
          <w:sz w:val="24"/>
        </w:rPr>
        <w:t>日历天，工期</w:t>
      </w:r>
      <w:r w:rsidRPr="008B6275">
        <w:rPr>
          <w:rFonts w:ascii="宋体" w:hAnsi="宋体" w:hint="eastAsia"/>
          <w:spacing w:val="-6"/>
          <w:sz w:val="24"/>
        </w:rPr>
        <w:t>以合同签订</w:t>
      </w:r>
      <w:r>
        <w:rPr>
          <w:rFonts w:ascii="宋体" w:hAnsi="宋体" w:hint="eastAsia"/>
          <w:spacing w:val="-6"/>
          <w:sz w:val="24"/>
        </w:rPr>
        <w:t>之日起算</w:t>
      </w:r>
      <w:r w:rsidRPr="008B6275">
        <w:rPr>
          <w:rFonts w:ascii="宋体" w:hAnsi="宋体" w:hint="eastAsia"/>
          <w:spacing w:val="-6"/>
          <w:sz w:val="24"/>
        </w:rPr>
        <w:t>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三、双方职责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 1、甲方职责  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（1）</w:t>
      </w:r>
      <w:r>
        <w:rPr>
          <w:rFonts w:ascii="宋体" w:hAnsi="宋体" w:hint="eastAsia"/>
          <w:sz w:val="24"/>
        </w:rPr>
        <w:t>根据相关规定，满足</w:t>
      </w:r>
      <w:r w:rsidRPr="00592639">
        <w:rPr>
          <w:rFonts w:ascii="宋体" w:hAnsi="宋体" w:hint="eastAsia"/>
          <w:sz w:val="24"/>
        </w:rPr>
        <w:t>施工条件。 </w:t>
      </w:r>
    </w:p>
    <w:p w:rsidR="0094772C" w:rsidRPr="00592639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（2）及时交付图纸，设计变更时要及时与乙方协商。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（3）</w:t>
      </w:r>
      <w:r w:rsidRPr="00592639">
        <w:rPr>
          <w:rFonts w:ascii="宋体" w:hAnsi="宋体" w:hint="eastAsia"/>
          <w:sz w:val="24"/>
        </w:rPr>
        <w:t xml:space="preserve">对工程进行安全监督、检查。  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（4）工程竣工时，及时组织人员进行验收。 </w:t>
      </w:r>
    </w:p>
    <w:p w:rsidR="0094772C" w:rsidRPr="00592639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（5）按时支付工程款，不得无故拖延。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2、乙方职责  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（1）熟悉图纸与合同的所</w:t>
      </w:r>
      <w:r>
        <w:rPr>
          <w:rFonts w:ascii="宋体" w:hAnsi="宋体" w:hint="eastAsia"/>
          <w:sz w:val="24"/>
        </w:rPr>
        <w:t>有</w:t>
      </w:r>
      <w:r w:rsidRPr="00592639">
        <w:rPr>
          <w:rFonts w:ascii="宋体" w:hAnsi="宋体" w:hint="eastAsia"/>
          <w:sz w:val="24"/>
        </w:rPr>
        <w:t>内容。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（2）积极配合甲方工作。  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（3）安全生产，文明施工，</w:t>
      </w:r>
      <w:r>
        <w:rPr>
          <w:rFonts w:ascii="宋体" w:hAnsi="宋体" w:hint="eastAsia"/>
          <w:sz w:val="24"/>
        </w:rPr>
        <w:t>并对安全负责</w:t>
      </w:r>
      <w:r w:rsidRPr="00592639">
        <w:rPr>
          <w:rFonts w:ascii="宋体" w:hAnsi="宋体" w:hint="eastAsia"/>
          <w:sz w:val="24"/>
        </w:rPr>
        <w:t>。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（4）工程完工时及时通知甲方验收。</w:t>
      </w:r>
    </w:p>
    <w:p w:rsidR="0094772C" w:rsidRPr="00B2554E" w:rsidRDefault="0094772C" w:rsidP="0094772C">
      <w:pPr>
        <w:spacing w:line="360" w:lineRule="auto"/>
        <w:rPr>
          <w:rFonts w:ascii="宋体" w:hAnsi="宋体" w:hint="eastAsia"/>
          <w:sz w:val="24"/>
        </w:rPr>
      </w:pP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四、工程质量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乙方在施工过程中严格按照国家有关规定和设计图纸要求组织施工，工程质量等级达到合格 </w:t>
      </w:r>
      <w:r>
        <w:rPr>
          <w:rFonts w:ascii="宋体" w:hAnsi="宋体" w:hint="eastAsia"/>
          <w:sz w:val="24"/>
        </w:rPr>
        <w:t>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五、安全施工与检查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  <w:r w:rsidRPr="00592639">
        <w:rPr>
          <w:rFonts w:ascii="宋体" w:hAnsi="宋体" w:hint="eastAsia"/>
          <w:sz w:val="24"/>
        </w:rPr>
        <w:t>乙方遵守工程建筑安全生产有关管理规</w:t>
      </w:r>
      <w:r>
        <w:rPr>
          <w:rFonts w:ascii="宋体" w:hAnsi="宋体" w:hint="eastAsia"/>
          <w:sz w:val="24"/>
        </w:rPr>
        <w:t>定，严格按国家安全生产标准组织施工，并随时接受行业安全检查人员。</w:t>
      </w:r>
      <w:r w:rsidRPr="00592639">
        <w:rPr>
          <w:rFonts w:ascii="宋体" w:hAnsi="宋体" w:hint="eastAsia"/>
          <w:sz w:val="24"/>
        </w:rPr>
        <w:t>依法实施监督，检查采取必要的安全防护措施，消除事故隐患，由乙方措施不力造成的安全事故，由乙方承担责任</w:t>
      </w:r>
      <w:r>
        <w:rPr>
          <w:rFonts w:ascii="宋体" w:hAnsi="宋体" w:hint="eastAsia"/>
          <w:sz w:val="24"/>
        </w:rPr>
        <w:t>。</w:t>
      </w:r>
      <w:r w:rsidRPr="00592639">
        <w:rPr>
          <w:rFonts w:ascii="宋体" w:hAnsi="宋体" w:hint="eastAsia"/>
          <w:sz w:val="24"/>
        </w:rPr>
        <w:t> 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六、工程价款的支付及结算方式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>1、乙方承包范围内</w:t>
      </w:r>
      <w:r>
        <w:rPr>
          <w:rFonts w:ascii="宋体" w:hAnsi="宋体" w:hint="eastAsia"/>
          <w:sz w:val="24"/>
        </w:rPr>
        <w:t>的</w:t>
      </w:r>
      <w:r w:rsidRPr="00592639">
        <w:rPr>
          <w:rFonts w:ascii="宋体" w:hAnsi="宋体" w:hint="eastAsia"/>
          <w:sz w:val="24"/>
        </w:rPr>
        <w:t>工程</w:t>
      </w:r>
      <w:r>
        <w:rPr>
          <w:rFonts w:ascii="宋体" w:hAnsi="宋体" w:hint="eastAsia"/>
          <w:sz w:val="24"/>
        </w:rPr>
        <w:t>合同</w:t>
      </w:r>
      <w:r w:rsidRPr="00592639">
        <w:rPr>
          <w:rFonts w:ascii="宋体" w:hAnsi="宋体" w:hint="eastAsia"/>
          <w:sz w:val="24"/>
        </w:rPr>
        <w:t>造价为</w:t>
      </w:r>
      <w:r w:rsidRPr="00226851">
        <w:rPr>
          <w:rFonts w:ascii="宋体" w:hAnsi="宋体" w:hint="eastAsia"/>
          <w:sz w:val="24"/>
          <w:u w:val="single"/>
        </w:rPr>
        <w:t>__</w:t>
      </w:r>
      <w:r>
        <w:rPr>
          <w:rFonts w:ascii="宋体" w:hAnsi="宋体" w:hint="eastAsia"/>
          <w:sz w:val="24"/>
        </w:rPr>
        <w:t>元</w:t>
      </w:r>
      <w:r w:rsidRPr="00592639">
        <w:rPr>
          <w:rFonts w:ascii="宋体" w:hAnsi="宋体" w:hint="eastAsia"/>
          <w:sz w:val="24"/>
        </w:rPr>
        <w:t>人民币</w:t>
      </w:r>
      <w:r>
        <w:rPr>
          <w:rFonts w:ascii="宋体" w:hAnsi="宋体" w:hint="eastAsia"/>
          <w:sz w:val="24"/>
        </w:rPr>
        <w:t>。</w:t>
      </w:r>
    </w:p>
    <w:p w:rsidR="0094772C" w:rsidRPr="00851778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2、工程施工完工后经甲方验收合格并收到正式发票后，14天内付工程总价的97%，余款在质量保修期结束后14天内付清，不计利息。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七、工程验收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 1、乙方工程施工完成，已具备了竣工验收条件，必须提前</w:t>
      </w:r>
      <w:r w:rsidRPr="00843BC6">
        <w:rPr>
          <w:rFonts w:ascii="宋体" w:hAnsi="宋体" w:hint="eastAsia"/>
          <w:sz w:val="24"/>
          <w:u w:val="single"/>
        </w:rPr>
        <w:t>_7_</w:t>
      </w:r>
      <w:proofErr w:type="gramStart"/>
      <w:r w:rsidRPr="00592639">
        <w:rPr>
          <w:rFonts w:ascii="宋体" w:hAnsi="宋体" w:hint="eastAsia"/>
          <w:sz w:val="24"/>
        </w:rPr>
        <w:t>天按国家</w:t>
      </w:r>
      <w:proofErr w:type="gramEnd"/>
      <w:r w:rsidRPr="00592639">
        <w:rPr>
          <w:rFonts w:ascii="宋体" w:hAnsi="宋体" w:hint="eastAsia"/>
          <w:sz w:val="24"/>
        </w:rPr>
        <w:t>有关规定向监理单位</w:t>
      </w:r>
      <w:r>
        <w:rPr>
          <w:rFonts w:ascii="宋体" w:hAnsi="宋体" w:hint="eastAsia"/>
          <w:sz w:val="24"/>
        </w:rPr>
        <w:t>或建设单位</w:t>
      </w:r>
      <w:r w:rsidRPr="00592639">
        <w:rPr>
          <w:rFonts w:ascii="宋体" w:hAnsi="宋体" w:hint="eastAsia"/>
          <w:sz w:val="24"/>
        </w:rPr>
        <w:t>提</w:t>
      </w:r>
      <w:r>
        <w:rPr>
          <w:rFonts w:ascii="宋体" w:hAnsi="宋体" w:hint="eastAsia"/>
          <w:sz w:val="24"/>
        </w:rPr>
        <w:t>出竣工验收申请</w:t>
      </w:r>
      <w:r w:rsidRPr="00592639">
        <w:rPr>
          <w:rFonts w:ascii="宋体" w:hAnsi="宋体" w:hint="eastAsia"/>
          <w:sz w:val="24"/>
        </w:rPr>
        <w:t>。 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592639">
        <w:rPr>
          <w:rFonts w:ascii="宋体" w:hAnsi="宋体" w:hint="eastAsia"/>
          <w:sz w:val="24"/>
        </w:rPr>
        <w:t xml:space="preserve"> 2、竣工验收由甲方</w:t>
      </w:r>
      <w:r>
        <w:rPr>
          <w:rFonts w:ascii="宋体" w:hAnsi="宋体" w:hint="eastAsia"/>
          <w:sz w:val="24"/>
        </w:rPr>
        <w:t>组织</w:t>
      </w:r>
      <w:r w:rsidRPr="00592639">
        <w:rPr>
          <w:rFonts w:ascii="宋体" w:hAnsi="宋体" w:hint="eastAsia"/>
          <w:sz w:val="24"/>
        </w:rPr>
        <w:t>有关部门进行验收。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 w:rsidRPr="000822A1">
        <w:rPr>
          <w:rFonts w:ascii="宋体" w:hAnsi="宋体" w:hint="eastAsia"/>
          <w:b/>
          <w:sz w:val="24"/>
        </w:rPr>
        <w:t>八、缺陷责任期及保修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1、缺陷责任期：缺陷责任期为12个月。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2、质量保证金：质量保证金为3%的合同造价。</w:t>
      </w:r>
    </w:p>
    <w:p w:rsidR="0094772C" w:rsidRPr="00324BF0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C21CCD">
        <w:rPr>
          <w:rFonts w:ascii="宋体" w:hAnsi="宋体" w:hint="eastAsia"/>
          <w:sz w:val="24"/>
        </w:rPr>
        <w:t>3、质量保证金的退还</w:t>
      </w:r>
      <w:r>
        <w:rPr>
          <w:rFonts w:ascii="宋体" w:hAnsi="宋体" w:hint="eastAsia"/>
          <w:sz w:val="24"/>
        </w:rPr>
        <w:t>：工程实际竣工验收合格后满一年可申请返还全部保修金。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 w:rsidRPr="000822A1">
        <w:rPr>
          <w:rFonts w:ascii="宋体" w:hAnsi="宋体" w:hint="eastAsia"/>
          <w:b/>
          <w:sz w:val="24"/>
        </w:rPr>
        <w:t>、违约责任</w:t>
      </w:r>
    </w:p>
    <w:p w:rsidR="0094772C" w:rsidRPr="00903834" w:rsidRDefault="0094772C" w:rsidP="0094772C">
      <w:pPr>
        <w:spacing w:line="360" w:lineRule="auto"/>
        <w:rPr>
          <w:rFonts w:ascii="宋体" w:hAnsi="宋体"/>
          <w:sz w:val="24"/>
        </w:rPr>
      </w:pPr>
      <w:r w:rsidRPr="00903834">
        <w:rPr>
          <w:rFonts w:ascii="宋体" w:hAnsi="宋体" w:hint="eastAsia"/>
          <w:sz w:val="24"/>
        </w:rPr>
        <w:t>1．</w:t>
      </w:r>
      <w:r>
        <w:rPr>
          <w:rFonts w:ascii="宋体" w:hAnsi="宋体" w:hint="eastAsia"/>
          <w:sz w:val="24"/>
        </w:rPr>
        <w:t>乙</w:t>
      </w:r>
      <w:r w:rsidRPr="00903834">
        <w:rPr>
          <w:rFonts w:ascii="宋体" w:hAnsi="宋体" w:hint="eastAsia"/>
          <w:sz w:val="24"/>
        </w:rPr>
        <w:t>方</w:t>
      </w:r>
      <w:r>
        <w:rPr>
          <w:rFonts w:ascii="宋体" w:hAnsi="宋体" w:hint="eastAsia"/>
          <w:sz w:val="24"/>
        </w:rPr>
        <w:t>违约</w:t>
      </w:r>
      <w:r w:rsidRPr="00903834">
        <w:rPr>
          <w:rFonts w:ascii="宋体" w:hAnsi="宋体" w:hint="eastAsia"/>
          <w:sz w:val="24"/>
        </w:rPr>
        <w:t xml:space="preserve"> </w:t>
      </w:r>
    </w:p>
    <w:p w:rsidR="0094772C" w:rsidRPr="00903834" w:rsidRDefault="0094772C" w:rsidP="0094772C">
      <w:pPr>
        <w:spacing w:line="360" w:lineRule="auto"/>
        <w:rPr>
          <w:rFonts w:ascii="宋体" w:hAnsi="宋体"/>
          <w:sz w:val="24"/>
        </w:rPr>
      </w:pPr>
      <w:r w:rsidRPr="00903834">
        <w:rPr>
          <w:rFonts w:ascii="宋体" w:hAnsi="宋体" w:hint="eastAsia"/>
          <w:sz w:val="24"/>
        </w:rPr>
        <w:t>（1）工程质量不符合合同规定的，负责无偿</w:t>
      </w:r>
      <w:r>
        <w:rPr>
          <w:rFonts w:ascii="宋体" w:hAnsi="宋体" w:hint="eastAsia"/>
          <w:sz w:val="24"/>
        </w:rPr>
        <w:t>整改</w:t>
      </w:r>
      <w:r w:rsidRPr="00903834">
        <w:rPr>
          <w:rFonts w:ascii="宋体" w:hAnsi="宋体" w:hint="eastAsia"/>
          <w:sz w:val="24"/>
        </w:rPr>
        <w:t>或返工。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 w:rsidRPr="00903834">
        <w:rPr>
          <w:rFonts w:ascii="宋体" w:hAnsi="宋体" w:hint="eastAsia"/>
          <w:sz w:val="24"/>
        </w:rPr>
        <w:t>（2）工程交付时间</w:t>
      </w:r>
      <w:r>
        <w:rPr>
          <w:rFonts w:ascii="宋体" w:hAnsi="宋体" w:hint="eastAsia"/>
          <w:sz w:val="24"/>
        </w:rPr>
        <w:t>每延期一天</w:t>
      </w:r>
      <w:r w:rsidRPr="00903834">
        <w:rPr>
          <w:rFonts w:ascii="宋体" w:hAnsi="宋体" w:hint="eastAsia"/>
          <w:sz w:val="24"/>
        </w:rPr>
        <w:t>，按</w:t>
      </w:r>
      <w:r>
        <w:rPr>
          <w:rFonts w:ascii="宋体" w:hAnsi="宋体" w:hint="eastAsia"/>
          <w:sz w:val="24"/>
        </w:rPr>
        <w:t>500元/</w:t>
      </w:r>
      <w:proofErr w:type="gramStart"/>
      <w:r>
        <w:rPr>
          <w:rFonts w:ascii="宋体" w:hAnsi="宋体" w:hint="eastAsia"/>
          <w:sz w:val="24"/>
        </w:rPr>
        <w:t>天支付</w:t>
      </w:r>
      <w:proofErr w:type="gramEnd"/>
      <w:r w:rsidRPr="00903834">
        <w:rPr>
          <w:rFonts w:ascii="宋体" w:hAnsi="宋体" w:hint="eastAsia"/>
          <w:sz w:val="24"/>
        </w:rPr>
        <w:t>逾期违约金</w:t>
      </w:r>
      <w:r>
        <w:rPr>
          <w:rFonts w:ascii="宋体" w:hAnsi="宋体" w:hint="eastAsia"/>
          <w:sz w:val="24"/>
        </w:rPr>
        <w:t>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2.甲方违约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因甲方原因未能按合同约定支付合同价款，应支付违约金，违约金为应付工程款的利息，利率按中国人民银行发布的同期同类贷款基准利率，利息计算时间应为工程款日至支付</w:t>
      </w:r>
      <w:proofErr w:type="gramStart"/>
      <w:r>
        <w:rPr>
          <w:rFonts w:ascii="宋体" w:hAnsi="宋体" w:hint="eastAsia"/>
          <w:sz w:val="24"/>
        </w:rPr>
        <w:t>工程款日止</w:t>
      </w:r>
      <w:proofErr w:type="gramEnd"/>
      <w:r>
        <w:rPr>
          <w:rFonts w:ascii="宋体" w:hAnsi="宋体" w:hint="eastAsia"/>
          <w:sz w:val="24"/>
        </w:rPr>
        <w:t>。</w:t>
      </w:r>
    </w:p>
    <w:p w:rsidR="0094772C" w:rsidRPr="000822A1" w:rsidRDefault="0094772C" w:rsidP="0094772C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 w:rsidRPr="000822A1">
        <w:rPr>
          <w:rFonts w:ascii="宋体" w:hAnsi="宋体" w:hint="eastAsia"/>
          <w:b/>
          <w:sz w:val="24"/>
        </w:rPr>
        <w:t>、</w:t>
      </w:r>
      <w:r>
        <w:rPr>
          <w:rFonts w:ascii="宋体" w:hAnsi="宋体" w:hint="eastAsia"/>
          <w:b/>
          <w:sz w:val="24"/>
        </w:rPr>
        <w:t>合同组成部分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本工程的招标文件是本合同的组成部分。</w:t>
      </w:r>
    </w:p>
    <w:p w:rsidR="0094772C" w:rsidRDefault="0094772C" w:rsidP="0094772C">
      <w:pPr>
        <w:spacing w:line="360" w:lineRule="auto"/>
        <w:rPr>
          <w:rFonts w:ascii="宋体" w:hAnsi="宋体" w:hint="eastAsia"/>
          <w:sz w:val="24"/>
        </w:rPr>
      </w:pP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Pr="00EF66CF" w:rsidRDefault="0094772C" w:rsidP="0094772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 w:rsidRPr="00EF66CF">
        <w:rPr>
          <w:rFonts w:ascii="宋体" w:hAnsi="宋体" w:hint="eastAsia"/>
          <w:b/>
          <w:sz w:val="24"/>
        </w:rPr>
        <w:t xml:space="preserve">、 争议的解决方式 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1E622E">
        <w:rPr>
          <w:rFonts w:ascii="宋体" w:hAnsi="宋体" w:hint="eastAsia"/>
          <w:sz w:val="24"/>
        </w:rPr>
        <w:t>合同执行过程中如发生争议，双方应及时协商解决。协商不成时，由上级主管部门调解；调解不成</w:t>
      </w:r>
      <w:r>
        <w:rPr>
          <w:rFonts w:ascii="宋体" w:hAnsi="宋体" w:hint="eastAsia"/>
          <w:sz w:val="24"/>
        </w:rPr>
        <w:t>，</w:t>
      </w:r>
      <w:r w:rsidRPr="001E622E">
        <w:rPr>
          <w:rFonts w:ascii="宋体" w:hAnsi="宋体" w:hint="eastAsia"/>
          <w:sz w:val="24"/>
        </w:rPr>
        <w:t>向人</w:t>
      </w:r>
      <w:hyperlink r:id="rId7" w:tgtFrame="_blank" w:tooltip="民法" w:history="1">
        <w:r w:rsidRPr="001E622E">
          <w:rPr>
            <w:rFonts w:ascii="宋体" w:hAnsi="宋体" w:hint="eastAsia"/>
            <w:sz w:val="24"/>
          </w:rPr>
          <w:t>民法</w:t>
        </w:r>
      </w:hyperlink>
      <w:r w:rsidRPr="001E622E">
        <w:rPr>
          <w:rFonts w:ascii="宋体" w:hAnsi="宋体" w:hint="eastAsia"/>
          <w:sz w:val="24"/>
        </w:rPr>
        <w:t>院起诉。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本协议一式四份，经双方签字盖章后生效。</w:t>
      </w: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Pr="001E622E" w:rsidRDefault="0094772C" w:rsidP="0094772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94772C" w:rsidRDefault="0094772C" w:rsidP="0094772C">
      <w:pPr>
        <w:pStyle w:val="a6"/>
        <w:spacing w:line="360" w:lineRule="auto"/>
        <w:ind w:firstLine="480"/>
        <w:rPr>
          <w:rFonts w:hint="eastAsia"/>
          <w:color w:val="333333"/>
        </w:rPr>
      </w:pPr>
      <w:r w:rsidRPr="00592639">
        <w:rPr>
          <w:rFonts w:hint="eastAsia"/>
          <w:color w:val="333333"/>
        </w:rPr>
        <w:t>发包方（盖章）：</w:t>
      </w:r>
      <w:r>
        <w:rPr>
          <w:rFonts w:hint="eastAsia"/>
          <w:color w:val="333333"/>
        </w:rPr>
        <w:t xml:space="preserve">                       </w:t>
      </w:r>
      <w:r w:rsidRPr="00592639">
        <w:rPr>
          <w:rFonts w:hint="eastAsia"/>
          <w:color w:val="333333"/>
        </w:rPr>
        <w:t>承包方（盖章）：</w:t>
      </w:r>
    </w:p>
    <w:p w:rsidR="0094772C" w:rsidRDefault="0094772C" w:rsidP="0094772C">
      <w:pPr>
        <w:pStyle w:val="a6"/>
        <w:spacing w:line="360" w:lineRule="auto"/>
        <w:ind w:firstLine="480"/>
        <w:rPr>
          <w:rFonts w:hint="eastAsia"/>
          <w:color w:val="333333"/>
        </w:rPr>
      </w:pPr>
      <w:r w:rsidRPr="00592639">
        <w:rPr>
          <w:rFonts w:hint="eastAsia"/>
          <w:color w:val="333333"/>
        </w:rPr>
        <w:t xml:space="preserve">法定代表人（签名）： </w:t>
      </w:r>
      <w:r>
        <w:rPr>
          <w:rFonts w:hint="eastAsia"/>
          <w:color w:val="333333"/>
        </w:rPr>
        <w:t xml:space="preserve">                  </w:t>
      </w:r>
      <w:r w:rsidRPr="00592639">
        <w:rPr>
          <w:rFonts w:hint="eastAsia"/>
          <w:color w:val="333333"/>
        </w:rPr>
        <w:t>法定代表人（签名）：</w:t>
      </w:r>
    </w:p>
    <w:p w:rsidR="0094772C" w:rsidRDefault="0094772C" w:rsidP="0094772C">
      <w:pPr>
        <w:pStyle w:val="a6"/>
        <w:spacing w:line="360" w:lineRule="auto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委托代理人（签名）:                    委托代理人（签名）:</w:t>
      </w:r>
    </w:p>
    <w:p w:rsidR="0094772C" w:rsidRPr="00592639" w:rsidRDefault="0094772C" w:rsidP="0094772C">
      <w:pPr>
        <w:pStyle w:val="a6"/>
        <w:spacing w:line="360" w:lineRule="auto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年    月     日                          年    月     日   </w:t>
      </w:r>
    </w:p>
    <w:p w:rsidR="0094772C" w:rsidRPr="00592639" w:rsidRDefault="0094772C" w:rsidP="0094772C"/>
    <w:p w:rsidR="0094772C" w:rsidRPr="00D542BD" w:rsidRDefault="0094772C" w:rsidP="00255420">
      <w:pPr>
        <w:rPr>
          <w:rFonts w:asciiTheme="minorEastAsia" w:hAnsiTheme="minorEastAsia"/>
          <w:sz w:val="28"/>
          <w:szCs w:val="28"/>
        </w:rPr>
      </w:pPr>
    </w:p>
    <w:sectPr w:rsidR="0094772C" w:rsidRPr="00D542BD" w:rsidSect="00D22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2E" w:rsidRDefault="0009122E" w:rsidP="00785D4B">
      <w:r>
        <w:separator/>
      </w:r>
    </w:p>
  </w:endnote>
  <w:endnote w:type="continuationSeparator" w:id="0">
    <w:p w:rsidR="0009122E" w:rsidRDefault="0009122E" w:rsidP="00785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2E" w:rsidRDefault="0009122E" w:rsidP="00785D4B">
      <w:r>
        <w:separator/>
      </w:r>
    </w:p>
  </w:footnote>
  <w:footnote w:type="continuationSeparator" w:id="0">
    <w:p w:rsidR="0009122E" w:rsidRDefault="0009122E" w:rsidP="00785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D4B"/>
    <w:rsid w:val="000021C2"/>
    <w:rsid w:val="00033412"/>
    <w:rsid w:val="0009122E"/>
    <w:rsid w:val="000C2D5B"/>
    <w:rsid w:val="001C5CAA"/>
    <w:rsid w:val="00211661"/>
    <w:rsid w:val="00255420"/>
    <w:rsid w:val="0026593C"/>
    <w:rsid w:val="00383263"/>
    <w:rsid w:val="004472C8"/>
    <w:rsid w:val="004C200E"/>
    <w:rsid w:val="00512CDE"/>
    <w:rsid w:val="005655AD"/>
    <w:rsid w:val="00577075"/>
    <w:rsid w:val="005E001D"/>
    <w:rsid w:val="006300B5"/>
    <w:rsid w:val="00640F3B"/>
    <w:rsid w:val="00675686"/>
    <w:rsid w:val="006B1591"/>
    <w:rsid w:val="00702DF2"/>
    <w:rsid w:val="00785D4B"/>
    <w:rsid w:val="007E1802"/>
    <w:rsid w:val="007E34B0"/>
    <w:rsid w:val="00827C1F"/>
    <w:rsid w:val="0083685F"/>
    <w:rsid w:val="00894EF9"/>
    <w:rsid w:val="008B46E0"/>
    <w:rsid w:val="00940579"/>
    <w:rsid w:val="0094772C"/>
    <w:rsid w:val="00971BA0"/>
    <w:rsid w:val="00994BD5"/>
    <w:rsid w:val="00B709FD"/>
    <w:rsid w:val="00C32B00"/>
    <w:rsid w:val="00CB7928"/>
    <w:rsid w:val="00D22DD0"/>
    <w:rsid w:val="00D542BD"/>
    <w:rsid w:val="00DA120A"/>
    <w:rsid w:val="00E647E7"/>
    <w:rsid w:val="00F12C50"/>
    <w:rsid w:val="00FE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D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D4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85D4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85D4B"/>
  </w:style>
  <w:style w:type="paragraph" w:styleId="a6">
    <w:name w:val="Normal (Web)"/>
    <w:basedOn w:val="a"/>
    <w:rsid w:val="009477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inalawedu.com/web/232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lawedu.com/web/2325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334</Words>
  <Characters>1908</Characters>
  <Application>Microsoft Office Word</Application>
  <DocSecurity>0</DocSecurity>
  <Lines>15</Lines>
  <Paragraphs>4</Paragraphs>
  <ScaleCrop>false</ScaleCrop>
  <Company>微软中国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cp:lastPrinted>2018-03-14T06:56:00Z</cp:lastPrinted>
  <dcterms:created xsi:type="dcterms:W3CDTF">2017-04-01T06:53:00Z</dcterms:created>
  <dcterms:modified xsi:type="dcterms:W3CDTF">2018-03-15T02:11:00Z</dcterms:modified>
</cp:coreProperties>
</file>