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8E" w:rsidRDefault="00502F50" w:rsidP="00AC2B8E">
      <w:pPr>
        <w:ind w:rightChars="183" w:right="384"/>
        <w:jc w:val="distribute"/>
        <w:rPr>
          <w:rFonts w:ascii="华文中宋" w:eastAsia="华文中宋" w:hAnsi="华文中宋"/>
          <w:color w:val="FF0000"/>
          <w:sz w:val="72"/>
          <w:szCs w:val="72"/>
        </w:rPr>
      </w:pPr>
      <w:r>
        <w:rPr>
          <w:rFonts w:ascii="华文中宋" w:eastAsia="华文中宋" w:hAnsi="华文中宋"/>
          <w:color w:val="FF0000"/>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C461C0">
        <w:rPr>
          <w:rFonts w:ascii="华文中宋" w:eastAsia="华文中宋" w:hAnsi="华文中宋"/>
          <w:color w:val="FF0000"/>
          <w:sz w:val="72"/>
          <w:szCs w:val="72"/>
        </w:rPr>
        <w:instrText>ADDIN CNKISM.UserStyle</w:instrText>
      </w:r>
      <w:r>
        <w:rPr>
          <w:rFonts w:ascii="华文中宋" w:eastAsia="华文中宋" w:hAnsi="华文中宋"/>
          <w:color w:val="FF0000"/>
          <w:sz w:val="72"/>
          <w:szCs w:val="72"/>
        </w:rPr>
      </w:r>
      <w:r>
        <w:rPr>
          <w:rFonts w:ascii="华文中宋" w:eastAsia="华文中宋" w:hAnsi="华文中宋"/>
          <w:color w:val="FF0000"/>
          <w:sz w:val="72"/>
          <w:szCs w:val="72"/>
        </w:rPr>
        <w:fldChar w:fldCharType="end"/>
      </w:r>
      <w:r w:rsidR="00AC2B8E">
        <w:rPr>
          <w:rFonts w:ascii="华文中宋" w:eastAsia="华文中宋" w:hAnsi="华文中宋" w:hint="eastAsia"/>
          <w:color w:val="FF0000"/>
          <w:sz w:val="72"/>
          <w:szCs w:val="72"/>
        </w:rPr>
        <w:t>浙江广播电视大学</w:t>
      </w:r>
    </w:p>
    <w:p w:rsidR="00AC2B8E" w:rsidRDefault="00502F50" w:rsidP="00AC2B8E">
      <w:pPr>
        <w:rPr>
          <w:rFonts w:ascii="仿宋_GB2312" w:eastAsia="仿宋_GB2312" w:hAnsi="仿宋" w:cs="Arial"/>
          <w:color w:val="010101"/>
          <w:kern w:val="0"/>
          <w:sz w:val="32"/>
          <w:szCs w:val="32"/>
          <w:bdr w:val="none" w:sz="0" w:space="0" w:color="auto" w:frame="1"/>
        </w:rPr>
      </w:pPr>
      <w:r w:rsidRPr="00502F50">
        <w:rPr>
          <w:rFonts w:ascii="Calibri" w:eastAsia="宋体" w:hAnsi="Calibri"/>
        </w:rPr>
        <w:pict>
          <v:line id="_x0000_s2050" style="position:absolute;left:0;text-align:left;z-index:251658240;mso-position-horizontal:center" from="0,7.95pt" to="440.35pt,7.95pt" strokecolor="red" strokeweight="4.5pt">
            <v:stroke linestyle="thickThin"/>
          </v:line>
        </w:pict>
      </w:r>
      <w:r w:rsidR="00AC2B8E">
        <w:rPr>
          <w:rFonts w:ascii="仿宋_GB2312" w:eastAsia="仿宋_GB2312" w:hint="eastAsia"/>
          <w:bCs/>
          <w:sz w:val="32"/>
          <w:szCs w:val="32"/>
        </w:rPr>
        <w:t xml:space="preserve">   </w:t>
      </w:r>
    </w:p>
    <w:p w:rsidR="00AC2B8E" w:rsidRPr="00F91F14" w:rsidRDefault="00AC2B8E" w:rsidP="00AC2B8E">
      <w:pPr>
        <w:widowControl/>
        <w:shd w:val="clear" w:color="auto" w:fill="FFFFFF"/>
        <w:spacing w:line="1200" w:lineRule="atLeast"/>
        <w:ind w:firstLineChars="1250" w:firstLine="4000"/>
        <w:outlineLvl w:val="3"/>
        <w:rPr>
          <w:rFonts w:ascii="仿宋_GB2312" w:eastAsia="仿宋_GB2312" w:hAnsi="仿宋" w:cs="Arial"/>
          <w:color w:val="010101"/>
          <w:kern w:val="0"/>
          <w:sz w:val="32"/>
          <w:szCs w:val="32"/>
          <w:bdr w:val="none" w:sz="0" w:space="0" w:color="auto" w:frame="1"/>
        </w:rPr>
      </w:pPr>
      <w:r w:rsidRPr="00F91F14">
        <w:rPr>
          <w:rFonts w:ascii="仿宋_GB2312" w:eastAsia="仿宋_GB2312" w:hAnsi="仿宋" w:cs="Arial" w:hint="eastAsia"/>
          <w:color w:val="010101"/>
          <w:kern w:val="0"/>
          <w:sz w:val="32"/>
          <w:szCs w:val="32"/>
          <w:bdr w:val="none" w:sz="0" w:space="0" w:color="auto" w:frame="1"/>
        </w:rPr>
        <w:t>浙电大科研函〔201</w:t>
      </w:r>
      <w:r w:rsidR="00C461C0">
        <w:rPr>
          <w:rFonts w:ascii="仿宋_GB2312" w:eastAsia="仿宋_GB2312" w:hAnsi="仿宋" w:cs="Arial" w:hint="eastAsia"/>
          <w:color w:val="010101"/>
          <w:kern w:val="0"/>
          <w:sz w:val="32"/>
          <w:szCs w:val="32"/>
          <w:bdr w:val="none" w:sz="0" w:space="0" w:color="auto" w:frame="1"/>
        </w:rPr>
        <w:t>8</w:t>
      </w:r>
      <w:r w:rsidRPr="00F91F14">
        <w:rPr>
          <w:rFonts w:ascii="仿宋_GB2312" w:eastAsia="仿宋_GB2312" w:hAnsi="仿宋" w:cs="Arial" w:hint="eastAsia"/>
          <w:color w:val="010101"/>
          <w:kern w:val="0"/>
          <w:sz w:val="32"/>
          <w:szCs w:val="32"/>
          <w:bdr w:val="none" w:sz="0" w:space="0" w:color="auto" w:frame="1"/>
        </w:rPr>
        <w:t>〕</w:t>
      </w:r>
      <w:r w:rsidR="00B456CC">
        <w:rPr>
          <w:rFonts w:ascii="仿宋_GB2312" w:eastAsia="仿宋_GB2312" w:hAnsi="仿宋" w:cs="Arial" w:hint="eastAsia"/>
          <w:color w:val="010101"/>
          <w:kern w:val="0"/>
          <w:sz w:val="32"/>
          <w:szCs w:val="32"/>
          <w:bdr w:val="none" w:sz="0" w:space="0" w:color="auto" w:frame="1"/>
        </w:rPr>
        <w:t>23</w:t>
      </w:r>
      <w:r w:rsidRPr="00F91F14">
        <w:rPr>
          <w:rFonts w:ascii="仿宋_GB2312" w:eastAsia="仿宋_GB2312" w:hAnsi="仿宋" w:cs="Arial" w:hint="eastAsia"/>
          <w:color w:val="010101"/>
          <w:kern w:val="0"/>
          <w:sz w:val="32"/>
          <w:szCs w:val="32"/>
          <w:bdr w:val="none" w:sz="0" w:space="0" w:color="auto" w:frame="1"/>
        </w:rPr>
        <w:t>号</w:t>
      </w:r>
    </w:p>
    <w:p w:rsidR="00B456CC" w:rsidRDefault="00B456CC" w:rsidP="00B456CC">
      <w:pPr>
        <w:widowControl/>
        <w:spacing w:before="100" w:beforeAutospacing="1" w:after="100" w:afterAutospacing="1" w:line="300" w:lineRule="auto"/>
        <w:jc w:val="center"/>
        <w:rPr>
          <w:rFonts w:ascii="黑体" w:eastAsia="黑体" w:hAnsi="Times New Roman" w:cs="宋体" w:hint="eastAsia"/>
          <w:color w:val="000000"/>
          <w:kern w:val="0"/>
          <w:sz w:val="36"/>
          <w:szCs w:val="36"/>
        </w:rPr>
      </w:pPr>
      <w:r w:rsidRPr="00B456CC">
        <w:rPr>
          <w:rFonts w:ascii="黑体" w:eastAsia="黑体" w:hAnsi="Times New Roman" w:cs="宋体" w:hint="eastAsia"/>
          <w:color w:val="000000"/>
          <w:kern w:val="0"/>
          <w:sz w:val="36"/>
          <w:szCs w:val="36"/>
        </w:rPr>
        <w:t>关于开展《教育参阅——教育改革与发展》</w:t>
      </w:r>
    </w:p>
    <w:p w:rsidR="00AC2B8E" w:rsidRDefault="00B456CC" w:rsidP="00B456CC">
      <w:pPr>
        <w:widowControl/>
        <w:spacing w:before="100" w:beforeAutospacing="1" w:after="100" w:afterAutospacing="1" w:line="300" w:lineRule="auto"/>
        <w:jc w:val="center"/>
        <w:rPr>
          <w:rFonts w:ascii="黑体" w:eastAsia="黑体" w:hAnsi="Times New Roman" w:cs="宋体"/>
          <w:color w:val="000000"/>
          <w:kern w:val="0"/>
          <w:sz w:val="36"/>
          <w:szCs w:val="36"/>
        </w:rPr>
      </w:pPr>
      <w:r>
        <w:rPr>
          <w:rFonts w:ascii="黑体" w:eastAsia="黑体" w:hAnsi="Times New Roman" w:cs="宋体" w:hint="eastAsia"/>
          <w:color w:val="000000"/>
          <w:kern w:val="0"/>
          <w:sz w:val="36"/>
          <w:szCs w:val="36"/>
        </w:rPr>
        <w:t>选题征集及研究成果申报的通知</w:t>
      </w:r>
    </w:p>
    <w:p w:rsidR="00AC2B8E" w:rsidRDefault="00AC2B8E" w:rsidP="00AC2B8E">
      <w:pPr>
        <w:widowControl/>
        <w:shd w:val="clear" w:color="auto" w:fill="FFFFFF"/>
        <w:spacing w:line="450" w:lineRule="atLeast"/>
        <w:jc w:val="center"/>
        <w:rPr>
          <w:rFonts w:ascii="宋体" w:eastAsia="宋体" w:hAnsi="宋体" w:cs="Arial"/>
          <w:color w:val="323232"/>
          <w:kern w:val="0"/>
          <w:szCs w:val="21"/>
          <w:bdr w:val="none" w:sz="0" w:space="0" w:color="auto" w:frame="1"/>
        </w:rPr>
      </w:pPr>
    </w:p>
    <w:p w:rsidR="00B456CC" w:rsidRDefault="00AC2B8E" w:rsidP="00B456CC">
      <w:pPr>
        <w:widowControl/>
        <w:spacing w:line="330" w:lineRule="atLeast"/>
        <w:jc w:val="left"/>
        <w:textAlignment w:val="baseline"/>
        <w:rPr>
          <w:rFonts w:ascii="仿宋_GB2312" w:eastAsia="仿宋_GB2312" w:hAnsi="仿宋" w:cs="Arial" w:hint="eastAsia"/>
          <w:b/>
          <w:color w:val="323232"/>
          <w:kern w:val="0"/>
          <w:sz w:val="30"/>
          <w:szCs w:val="30"/>
          <w:bdr w:val="none" w:sz="0" w:space="0" w:color="auto" w:frame="1"/>
        </w:rPr>
      </w:pPr>
      <w:r w:rsidRPr="00F91F14">
        <w:rPr>
          <w:rFonts w:ascii="仿宋_GB2312" w:eastAsia="仿宋_GB2312" w:hAnsi="仿宋" w:cs="Arial" w:hint="eastAsia"/>
          <w:b/>
          <w:color w:val="323232"/>
          <w:kern w:val="0"/>
          <w:sz w:val="30"/>
          <w:szCs w:val="30"/>
          <w:bdr w:val="none" w:sz="0" w:space="0" w:color="auto" w:frame="1"/>
        </w:rPr>
        <w:t>各地市电大，校本部各部门(中心)、学院：</w:t>
      </w:r>
      <w:bookmarkStart w:id="0" w:name="_GoBack"/>
      <w:bookmarkEnd w:id="0"/>
    </w:p>
    <w:p w:rsidR="009B12A6" w:rsidRPr="009B12A6" w:rsidRDefault="00AC2B8E" w:rsidP="00B456CC">
      <w:pPr>
        <w:widowControl/>
        <w:spacing w:line="330" w:lineRule="atLeast"/>
        <w:jc w:val="left"/>
        <w:textAlignment w:val="baseline"/>
        <w:rPr>
          <w:rFonts w:ascii="仿宋_GB2312" w:eastAsia="仿宋_GB2312" w:hAnsi="仿宋" w:cs="Arial"/>
          <w:color w:val="323232"/>
          <w:kern w:val="0"/>
          <w:sz w:val="30"/>
          <w:szCs w:val="30"/>
          <w:bdr w:val="none" w:sz="0" w:space="0" w:color="auto" w:frame="1"/>
        </w:rPr>
      </w:pPr>
      <w:r w:rsidRPr="00F91F14">
        <w:rPr>
          <w:rFonts w:ascii="仿宋_GB2312" w:eastAsia="仿宋_GB2312" w:hAnsi="仿宋" w:cs="Arial" w:hint="eastAsia"/>
          <w:color w:val="323232"/>
          <w:kern w:val="0"/>
          <w:sz w:val="30"/>
          <w:szCs w:val="30"/>
          <w:bdr w:val="none" w:sz="0" w:space="0" w:color="auto" w:frame="1"/>
        </w:rPr>
        <w:t xml:space="preserve">    </w:t>
      </w:r>
      <w:r w:rsidR="00B456CC" w:rsidRPr="00B456CC">
        <w:rPr>
          <w:rFonts w:ascii="仿宋_GB2312" w:eastAsia="仿宋_GB2312" w:hAnsi="仿宋" w:cs="Arial" w:hint="eastAsia"/>
          <w:color w:val="323232"/>
          <w:kern w:val="0"/>
          <w:sz w:val="30"/>
          <w:szCs w:val="30"/>
          <w:bdr w:val="none" w:sz="0" w:space="0" w:color="auto" w:frame="1"/>
        </w:rPr>
        <w:t>为切实贯彻落实全国教育大会精神，深入推进高等教育强省战略和教育现代化战略的实施，为省委省政府及相关职能部门教育决策提供数据、观点和理论支持，现就 2019 年度《教育参阅——教育改革与发展》的选题面向全省公开招投标，现将有关事</w:t>
      </w:r>
      <w:r w:rsidR="00B456CC">
        <w:rPr>
          <w:rFonts w:ascii="仿宋_GB2312" w:eastAsia="仿宋_GB2312" w:hAnsi="仿宋" w:cs="Arial" w:hint="eastAsia"/>
          <w:color w:val="323232"/>
          <w:kern w:val="0"/>
          <w:sz w:val="30"/>
          <w:szCs w:val="30"/>
          <w:bdr w:val="none" w:sz="0" w:space="0" w:color="auto" w:frame="1"/>
        </w:rPr>
        <w:t>项通知如下</w:t>
      </w:r>
      <w:r w:rsidR="009B12A6" w:rsidRPr="009B12A6">
        <w:rPr>
          <w:rFonts w:ascii="仿宋_GB2312" w:eastAsia="仿宋_GB2312" w:hAnsi="仿宋" w:cs="Arial"/>
          <w:color w:val="323232"/>
          <w:kern w:val="0"/>
          <w:sz w:val="30"/>
          <w:szCs w:val="30"/>
          <w:bdr w:val="none" w:sz="0" w:space="0" w:color="auto" w:frame="1"/>
        </w:rPr>
        <w:t>：</w:t>
      </w:r>
    </w:p>
    <w:p w:rsidR="009B12A6" w:rsidRPr="009B12A6" w:rsidRDefault="00B456CC" w:rsidP="00B456CC">
      <w:pPr>
        <w:widowControl/>
        <w:spacing w:line="330" w:lineRule="atLeast"/>
        <w:ind w:firstLineChars="200" w:firstLine="602"/>
        <w:jc w:val="left"/>
        <w:textAlignment w:val="baseline"/>
        <w:rPr>
          <w:rFonts w:ascii="仿宋_GB2312" w:eastAsia="仿宋_GB2312" w:hAnsi="仿宋" w:cs="Arial"/>
          <w:b/>
          <w:color w:val="323232"/>
          <w:kern w:val="0"/>
          <w:sz w:val="30"/>
          <w:szCs w:val="30"/>
          <w:bdr w:val="none" w:sz="0" w:space="0" w:color="auto" w:frame="1"/>
        </w:rPr>
      </w:pPr>
      <w:r>
        <w:rPr>
          <w:rFonts w:ascii="仿宋_GB2312" w:eastAsia="仿宋_GB2312" w:hAnsi="仿宋" w:cs="Arial"/>
          <w:b/>
          <w:color w:val="323232"/>
          <w:kern w:val="0"/>
          <w:sz w:val="30"/>
          <w:szCs w:val="30"/>
          <w:bdr w:val="none" w:sz="0" w:space="0" w:color="auto" w:frame="1"/>
        </w:rPr>
        <w:t>一、</w:t>
      </w:r>
      <w:r w:rsidRPr="00B456CC">
        <w:rPr>
          <w:rFonts w:ascii="仿宋_GB2312" w:eastAsia="仿宋_GB2312" w:hAnsi="仿宋" w:cs="Arial" w:hint="eastAsia"/>
          <w:b/>
          <w:color w:val="323232"/>
          <w:kern w:val="0"/>
          <w:sz w:val="30"/>
          <w:szCs w:val="30"/>
          <w:bdr w:val="none" w:sz="0" w:space="0" w:color="auto" w:frame="1"/>
        </w:rPr>
        <w:t>申报及征集条件</w:t>
      </w:r>
    </w:p>
    <w:p w:rsidR="00B456CC" w:rsidRPr="00B456CC" w:rsidRDefault="00B456CC" w:rsidP="00B456CC">
      <w:pPr>
        <w:widowControl/>
        <w:spacing w:line="330" w:lineRule="atLeast"/>
        <w:ind w:firstLineChars="198" w:firstLine="594"/>
        <w:jc w:val="left"/>
        <w:textAlignment w:val="baseline"/>
        <w:rPr>
          <w:rFonts w:ascii="仿宋_GB2312" w:eastAsia="仿宋_GB2312" w:hAnsi="仿宋" w:cs="Arial"/>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 选题紧密结合全国教育大会的精神，围绕习近平新时代中国特色社会主义思想，根据省十四次党代会精神确定；</w:t>
      </w:r>
    </w:p>
    <w:p w:rsidR="00B456CC" w:rsidRPr="00B456CC" w:rsidRDefault="00B456CC" w:rsidP="00B456CC">
      <w:pPr>
        <w:widowControl/>
        <w:spacing w:line="330" w:lineRule="atLeast"/>
        <w:ind w:firstLineChars="198" w:firstLine="594"/>
        <w:jc w:val="left"/>
        <w:textAlignment w:val="baseline"/>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 选题应紧扣浙江教育改革与发展中的两大战略，即高教强省战略和教育现代化战略， 着力在破解群众关心的 “关键小事”“烦心难事”的举措等方面展开研究；</w:t>
      </w:r>
    </w:p>
    <w:p w:rsidR="00B456CC" w:rsidRPr="00B456CC" w:rsidRDefault="00B456CC" w:rsidP="00B456CC">
      <w:pPr>
        <w:widowControl/>
        <w:spacing w:line="330" w:lineRule="atLeast"/>
        <w:ind w:firstLineChars="198" w:firstLine="594"/>
        <w:jc w:val="left"/>
        <w:textAlignment w:val="baseline"/>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lastRenderedPageBreak/>
        <w:t>3. 选题和研究要有现实性、前瞻性、紧迫性，问题要精准、语言要精炼、数据要详实、对策要可操作，以发现新问题、提供新思路、给出新对策为标准。</w:t>
      </w:r>
    </w:p>
    <w:p w:rsidR="009B12A6" w:rsidRPr="009B12A6" w:rsidRDefault="00B456CC" w:rsidP="00B456CC">
      <w:pPr>
        <w:widowControl/>
        <w:spacing w:line="330" w:lineRule="atLeast"/>
        <w:ind w:firstLineChars="198" w:firstLine="596"/>
        <w:jc w:val="left"/>
        <w:textAlignment w:val="baseline"/>
        <w:rPr>
          <w:rFonts w:ascii="仿宋_GB2312" w:eastAsia="仿宋_GB2312" w:hAnsi="仿宋" w:cs="Arial"/>
          <w:b/>
          <w:color w:val="323232"/>
          <w:kern w:val="0"/>
          <w:sz w:val="30"/>
          <w:szCs w:val="30"/>
          <w:bdr w:val="none" w:sz="0" w:space="0" w:color="auto" w:frame="1"/>
        </w:rPr>
      </w:pPr>
      <w:r>
        <w:rPr>
          <w:rFonts w:ascii="仿宋_GB2312" w:eastAsia="仿宋_GB2312" w:hAnsi="仿宋" w:cs="Arial"/>
          <w:b/>
          <w:color w:val="323232"/>
          <w:kern w:val="0"/>
          <w:sz w:val="30"/>
          <w:szCs w:val="30"/>
          <w:bdr w:val="none" w:sz="0" w:space="0" w:color="auto" w:frame="1"/>
        </w:rPr>
        <w:t>二、</w:t>
      </w:r>
      <w:r w:rsidRPr="00B456CC">
        <w:rPr>
          <w:rFonts w:ascii="仿宋_GB2312" w:eastAsia="仿宋_GB2312" w:hAnsi="仿宋" w:cs="Arial" w:hint="eastAsia"/>
          <w:b/>
          <w:color w:val="323232"/>
          <w:kern w:val="0"/>
          <w:sz w:val="30"/>
          <w:szCs w:val="30"/>
          <w:bdr w:val="none" w:sz="0" w:space="0" w:color="auto" w:frame="1"/>
        </w:rPr>
        <w:t>立项与采用办法</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 首次课题立项 10－15 项， 每个入选课题给予相应经费资</w:t>
      </w:r>
      <w:r>
        <w:rPr>
          <w:rFonts w:ascii="仿宋_GB2312" w:eastAsia="仿宋_GB2312" w:hAnsi="仿宋" w:cs="Arial" w:hint="eastAsia"/>
          <w:color w:val="323232"/>
          <w:kern w:val="0"/>
          <w:sz w:val="30"/>
          <w:szCs w:val="30"/>
          <w:bdr w:val="none" w:sz="0" w:space="0" w:color="auto" w:frame="1"/>
        </w:rPr>
        <w:t>助</w:t>
      </w:r>
      <w:r w:rsidRPr="00B456CC">
        <w:rPr>
          <w:rFonts w:ascii="仿宋_GB2312" w:eastAsia="仿宋_GB2312" w:hAnsi="仿宋" w:cs="Arial" w:hint="eastAsia"/>
          <w:color w:val="323232"/>
          <w:kern w:val="0"/>
          <w:sz w:val="30"/>
          <w:szCs w:val="30"/>
          <w:bdr w:val="none" w:sz="0" w:space="0" w:color="auto" w:frame="1"/>
        </w:rPr>
        <w:t>。</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 论题征集长期有效，一年评审一次。</w:t>
      </w: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3. 省教育厅政策法规处组织有关专家成立评审委员会，对申报的选题和研究报告进行专业评审，每个入选者给予基础经费</w:t>
      </w:r>
      <w:r w:rsidR="009E2F46">
        <w:rPr>
          <w:rFonts w:ascii="仿宋_GB2312" w:eastAsia="仿宋_GB2312" w:hAnsi="仿宋" w:cs="Arial" w:hint="eastAsia"/>
          <w:color w:val="323232"/>
          <w:kern w:val="0"/>
          <w:sz w:val="30"/>
          <w:szCs w:val="30"/>
          <w:bdr w:val="none" w:sz="0" w:space="0" w:color="auto" w:frame="1"/>
        </w:rPr>
        <w:t>5000</w:t>
      </w:r>
      <w:r w:rsidRPr="00B456CC">
        <w:rPr>
          <w:rFonts w:ascii="仿宋_GB2312" w:eastAsia="仿宋_GB2312" w:hAnsi="仿宋" w:cs="Arial" w:hint="eastAsia"/>
          <w:color w:val="323232"/>
          <w:kern w:val="0"/>
          <w:sz w:val="30"/>
          <w:szCs w:val="30"/>
          <w:bdr w:val="none" w:sz="0" w:space="0" w:color="auto" w:frame="1"/>
        </w:rPr>
        <w:t xml:space="preserve">元支持，优秀选题给予3000—10000 </w:t>
      </w:r>
      <w:r w:rsidR="009E2F46">
        <w:rPr>
          <w:rFonts w:ascii="仿宋_GB2312" w:eastAsia="仿宋_GB2312" w:hAnsi="仿宋" w:cs="Arial" w:hint="eastAsia"/>
          <w:color w:val="323232"/>
          <w:kern w:val="0"/>
          <w:sz w:val="30"/>
          <w:szCs w:val="30"/>
          <w:bdr w:val="none" w:sz="0" w:space="0" w:color="auto" w:frame="1"/>
        </w:rPr>
        <w:t>元的奖励。</w:t>
      </w:r>
      <w:r w:rsidRPr="00B456CC">
        <w:rPr>
          <w:rFonts w:ascii="仿宋_GB2312" w:eastAsia="仿宋_GB2312" w:hAnsi="仿宋" w:cs="Arial" w:hint="eastAsia"/>
          <w:color w:val="323232"/>
          <w:kern w:val="0"/>
          <w:sz w:val="30"/>
          <w:szCs w:val="30"/>
          <w:bdr w:val="none" w:sz="0" w:space="0" w:color="auto" w:frame="1"/>
        </w:rPr>
        <w:t>有持续研究价值的课题可直接申请省高校人文社会科学重大攻关课题，优先立项。</w:t>
      </w:r>
    </w:p>
    <w:p w:rsidR="00C661D4" w:rsidRPr="00B456CC" w:rsidRDefault="009B12A6" w:rsidP="00B456CC">
      <w:pPr>
        <w:widowControl/>
        <w:shd w:val="clear" w:color="auto" w:fill="FFFFFF"/>
        <w:spacing w:line="450" w:lineRule="atLeast"/>
        <w:ind w:firstLineChars="200" w:firstLine="602"/>
        <w:jc w:val="left"/>
        <w:rPr>
          <w:rFonts w:ascii="仿宋_GB2312" w:eastAsia="仿宋_GB2312" w:hAnsi="仿宋" w:cs="Arial"/>
          <w:color w:val="323232"/>
          <w:kern w:val="0"/>
          <w:sz w:val="30"/>
          <w:szCs w:val="30"/>
          <w:bdr w:val="none" w:sz="0" w:space="0" w:color="auto" w:frame="1"/>
        </w:rPr>
      </w:pPr>
      <w:r>
        <w:rPr>
          <w:rFonts w:ascii="仿宋_GB2312" w:eastAsia="仿宋_GB2312" w:hAnsi="仿宋" w:cs="Arial" w:hint="eastAsia"/>
          <w:b/>
          <w:color w:val="323232"/>
          <w:kern w:val="0"/>
          <w:sz w:val="30"/>
          <w:szCs w:val="30"/>
          <w:bdr w:val="none" w:sz="0" w:space="0" w:color="auto" w:frame="1"/>
        </w:rPr>
        <w:t>三</w:t>
      </w:r>
      <w:r w:rsidR="00443103" w:rsidRPr="00443103">
        <w:rPr>
          <w:rFonts w:ascii="仿宋_GB2312" w:eastAsia="仿宋_GB2312" w:hAnsi="仿宋" w:cs="Arial" w:hint="eastAsia"/>
          <w:b/>
          <w:color w:val="323232"/>
          <w:kern w:val="0"/>
          <w:sz w:val="30"/>
          <w:szCs w:val="30"/>
          <w:bdr w:val="none" w:sz="0" w:space="0" w:color="auto" w:frame="1"/>
        </w:rPr>
        <w:t>、截止时间</w:t>
      </w:r>
    </w:p>
    <w:p w:rsidR="0056133E" w:rsidRPr="00443103" w:rsidRDefault="0056133E" w:rsidP="00443103">
      <w:pPr>
        <w:widowControl/>
        <w:spacing w:line="330" w:lineRule="atLeast"/>
        <w:ind w:firstLineChars="198" w:firstLine="594"/>
        <w:jc w:val="left"/>
        <w:textAlignment w:val="baseline"/>
        <w:rPr>
          <w:rFonts w:ascii="宋体" w:eastAsia="宋体" w:hAnsi="宋体" w:cs="宋体"/>
          <w:color w:val="323232"/>
          <w:kern w:val="0"/>
          <w:sz w:val="30"/>
          <w:szCs w:val="30"/>
          <w:bdr w:val="none" w:sz="0" w:space="0" w:color="auto" w:frame="1"/>
        </w:rPr>
      </w:pPr>
      <w:r w:rsidRPr="0056133E">
        <w:rPr>
          <w:rFonts w:ascii="仿宋_GB2312" w:eastAsia="仿宋_GB2312" w:hAnsi="仿宋" w:cs="Arial" w:hint="eastAsia"/>
          <w:color w:val="323232"/>
          <w:kern w:val="0"/>
          <w:sz w:val="30"/>
          <w:szCs w:val="30"/>
          <w:bdr w:val="none" w:sz="0" w:space="0" w:color="auto" w:frame="1"/>
        </w:rPr>
        <w:t>所有</w:t>
      </w:r>
      <w:r w:rsidR="009B12A6">
        <w:rPr>
          <w:rFonts w:ascii="仿宋_GB2312" w:eastAsia="仿宋_GB2312" w:hAnsi="仿宋" w:cs="Arial" w:hint="eastAsia"/>
          <w:color w:val="323232"/>
          <w:kern w:val="0"/>
          <w:sz w:val="30"/>
          <w:szCs w:val="30"/>
          <w:bdr w:val="none" w:sz="0" w:space="0" w:color="auto" w:frame="1"/>
        </w:rPr>
        <w:t>纸质</w:t>
      </w:r>
      <w:r w:rsidRPr="0056133E">
        <w:rPr>
          <w:rFonts w:ascii="仿宋_GB2312" w:eastAsia="仿宋_GB2312" w:hAnsi="仿宋" w:cs="Arial" w:hint="eastAsia"/>
          <w:color w:val="323232"/>
          <w:kern w:val="0"/>
          <w:sz w:val="30"/>
          <w:szCs w:val="30"/>
          <w:bdr w:val="none" w:sz="0" w:space="0" w:color="auto" w:frame="1"/>
        </w:rPr>
        <w:t>申报材料</w:t>
      </w:r>
      <w:r w:rsidR="00B456CC">
        <w:rPr>
          <w:rFonts w:ascii="仿宋_GB2312" w:eastAsia="仿宋_GB2312" w:hAnsi="仿宋" w:cs="Arial" w:hint="eastAsia"/>
          <w:color w:val="323232"/>
          <w:kern w:val="0"/>
          <w:sz w:val="30"/>
          <w:szCs w:val="30"/>
          <w:bdr w:val="none" w:sz="0" w:space="0" w:color="auto" w:frame="1"/>
        </w:rPr>
        <w:t>一式二</w:t>
      </w:r>
      <w:r w:rsidR="009B12A6">
        <w:rPr>
          <w:rFonts w:ascii="仿宋_GB2312" w:eastAsia="仿宋_GB2312" w:hAnsi="仿宋" w:cs="Arial" w:hint="eastAsia"/>
          <w:color w:val="323232"/>
          <w:kern w:val="0"/>
          <w:sz w:val="30"/>
          <w:szCs w:val="30"/>
          <w:bdr w:val="none" w:sz="0" w:space="0" w:color="auto" w:frame="1"/>
        </w:rPr>
        <w:t>份</w:t>
      </w:r>
      <w:r w:rsidRPr="0056133E">
        <w:rPr>
          <w:rFonts w:ascii="仿宋_GB2312" w:eastAsia="仿宋_GB2312" w:hAnsi="仿宋" w:cs="Arial" w:hint="eastAsia"/>
          <w:color w:val="323232"/>
          <w:kern w:val="0"/>
          <w:sz w:val="30"/>
          <w:szCs w:val="30"/>
          <w:bdr w:val="none" w:sz="0" w:space="0" w:color="auto" w:frame="1"/>
        </w:rPr>
        <w:t>请按规定于</w:t>
      </w:r>
      <w:r w:rsidR="00B456CC">
        <w:rPr>
          <w:rFonts w:ascii="仿宋_GB2312" w:eastAsia="仿宋_GB2312" w:hAnsi="仿宋" w:cs="Arial" w:hint="eastAsia"/>
          <w:b/>
          <w:color w:val="323232"/>
          <w:kern w:val="0"/>
          <w:sz w:val="30"/>
          <w:szCs w:val="30"/>
          <w:bdr w:val="none" w:sz="0" w:space="0" w:color="auto" w:frame="1"/>
        </w:rPr>
        <w:t>11</w:t>
      </w:r>
      <w:r w:rsidRPr="00443103">
        <w:rPr>
          <w:rFonts w:ascii="仿宋_GB2312" w:eastAsia="仿宋_GB2312" w:hAnsi="仿宋" w:cs="Arial" w:hint="eastAsia"/>
          <w:b/>
          <w:color w:val="323232"/>
          <w:kern w:val="0"/>
          <w:sz w:val="30"/>
          <w:szCs w:val="30"/>
          <w:bdr w:val="none" w:sz="0" w:space="0" w:color="auto" w:frame="1"/>
        </w:rPr>
        <w:t>月</w:t>
      </w:r>
      <w:r w:rsidR="00B456CC">
        <w:rPr>
          <w:rFonts w:ascii="仿宋_GB2312" w:eastAsia="仿宋_GB2312" w:hAnsi="仿宋" w:cs="Arial" w:hint="eastAsia"/>
          <w:b/>
          <w:color w:val="323232"/>
          <w:kern w:val="0"/>
          <w:sz w:val="30"/>
          <w:szCs w:val="30"/>
          <w:bdr w:val="none" w:sz="0" w:space="0" w:color="auto" w:frame="1"/>
        </w:rPr>
        <w:t>18</w:t>
      </w:r>
      <w:r w:rsidRPr="00443103">
        <w:rPr>
          <w:rFonts w:ascii="仿宋_GB2312" w:eastAsia="仿宋_GB2312" w:hAnsi="仿宋" w:cs="Arial" w:hint="eastAsia"/>
          <w:b/>
          <w:color w:val="323232"/>
          <w:kern w:val="0"/>
          <w:sz w:val="30"/>
          <w:szCs w:val="30"/>
          <w:bdr w:val="none" w:sz="0" w:space="0" w:color="auto" w:frame="1"/>
        </w:rPr>
        <w:t>日</w:t>
      </w:r>
      <w:r w:rsidRPr="0056133E">
        <w:rPr>
          <w:rFonts w:ascii="仿宋_GB2312" w:eastAsia="仿宋_GB2312" w:hAnsi="仿宋" w:cs="Arial" w:hint="eastAsia"/>
          <w:color w:val="323232"/>
          <w:kern w:val="0"/>
          <w:sz w:val="30"/>
          <w:szCs w:val="30"/>
          <w:bdr w:val="none" w:sz="0" w:space="0" w:color="auto" w:frame="1"/>
        </w:rPr>
        <w:t>前寄（送）</w:t>
      </w:r>
      <w:r w:rsidR="00443103">
        <w:rPr>
          <w:rFonts w:ascii="仿宋_GB2312" w:eastAsia="仿宋_GB2312" w:hAnsi="仿宋" w:cs="Arial" w:hint="eastAsia"/>
          <w:color w:val="323232"/>
          <w:kern w:val="0"/>
          <w:sz w:val="30"/>
          <w:szCs w:val="30"/>
          <w:bdr w:val="none" w:sz="0" w:space="0" w:color="auto" w:frame="1"/>
        </w:rPr>
        <w:t>至</w:t>
      </w:r>
      <w:r w:rsidRPr="0056133E">
        <w:rPr>
          <w:rFonts w:ascii="仿宋_GB2312" w:eastAsia="仿宋_GB2312" w:hAnsi="仿宋" w:cs="Arial" w:hint="eastAsia"/>
          <w:color w:val="323232"/>
          <w:kern w:val="0"/>
          <w:sz w:val="30"/>
          <w:szCs w:val="30"/>
          <w:bdr w:val="none" w:sz="0" w:space="0" w:color="auto" w:frame="1"/>
        </w:rPr>
        <w:t>省</w:t>
      </w:r>
      <w:r w:rsidR="00443103">
        <w:rPr>
          <w:rFonts w:ascii="仿宋_GB2312" w:eastAsia="仿宋_GB2312" w:hAnsi="仿宋" w:cs="Arial" w:hint="eastAsia"/>
          <w:color w:val="323232"/>
          <w:kern w:val="0"/>
          <w:sz w:val="30"/>
          <w:szCs w:val="30"/>
          <w:bdr w:val="none" w:sz="0" w:space="0" w:color="auto" w:frame="1"/>
        </w:rPr>
        <w:t>电大科研处，同时发送电子材料</w:t>
      </w:r>
      <w:proofErr w:type="gramStart"/>
      <w:r w:rsidR="00443103">
        <w:rPr>
          <w:rFonts w:ascii="仿宋_GB2312" w:eastAsia="仿宋_GB2312" w:hAnsi="仿宋" w:cs="Arial" w:hint="eastAsia"/>
          <w:color w:val="323232"/>
          <w:kern w:val="0"/>
          <w:sz w:val="30"/>
          <w:szCs w:val="30"/>
          <w:bdr w:val="none" w:sz="0" w:space="0" w:color="auto" w:frame="1"/>
        </w:rPr>
        <w:t>至科研</w:t>
      </w:r>
      <w:proofErr w:type="gramEnd"/>
      <w:r w:rsidR="00443103">
        <w:rPr>
          <w:rFonts w:ascii="仿宋_GB2312" w:eastAsia="仿宋_GB2312" w:hAnsi="仿宋" w:cs="Arial" w:hint="eastAsia"/>
          <w:color w:val="323232"/>
          <w:kern w:val="0"/>
          <w:sz w:val="30"/>
          <w:szCs w:val="30"/>
          <w:bdr w:val="none" w:sz="0" w:space="0" w:color="auto" w:frame="1"/>
        </w:rPr>
        <w:t>处</w:t>
      </w:r>
      <w:r w:rsidR="00443103" w:rsidRPr="008355CE">
        <w:rPr>
          <w:rFonts w:ascii="仿宋_GB2312" w:eastAsia="仿宋_GB2312" w:hAnsi="微软雅黑" w:cs="宋体" w:hint="eastAsia"/>
          <w:color w:val="333333"/>
          <w:kern w:val="0"/>
          <w:sz w:val="30"/>
          <w:szCs w:val="30"/>
        </w:rPr>
        <w:t>邮箱：yyky@zjtvu.edu.cn。</w:t>
      </w:r>
    </w:p>
    <w:p w:rsidR="00F91F14" w:rsidRPr="008355CE" w:rsidRDefault="009B12A6" w:rsidP="008355CE">
      <w:pPr>
        <w:widowControl/>
        <w:shd w:val="clear" w:color="auto" w:fill="FFFFFF"/>
        <w:spacing w:line="420" w:lineRule="atLeast"/>
        <w:ind w:firstLine="450"/>
        <w:jc w:val="left"/>
        <w:textAlignment w:val="baseline"/>
        <w:rPr>
          <w:rFonts w:ascii="仿宋_GB2312" w:eastAsia="仿宋_GB2312" w:hAnsi="微软雅黑" w:cs="宋体"/>
          <w:b/>
          <w:color w:val="333333"/>
          <w:kern w:val="0"/>
          <w:sz w:val="30"/>
          <w:szCs w:val="30"/>
        </w:rPr>
      </w:pPr>
      <w:r>
        <w:rPr>
          <w:rFonts w:ascii="仿宋_GB2312" w:eastAsia="仿宋_GB2312" w:hAnsi="微软雅黑" w:cs="宋体" w:hint="eastAsia"/>
          <w:b/>
          <w:color w:val="333333"/>
          <w:kern w:val="0"/>
          <w:sz w:val="30"/>
          <w:szCs w:val="30"/>
        </w:rPr>
        <w:t>四</w:t>
      </w:r>
      <w:r w:rsidR="00F91F14" w:rsidRPr="008355CE">
        <w:rPr>
          <w:rFonts w:ascii="仿宋_GB2312" w:eastAsia="仿宋_GB2312" w:hAnsi="微软雅黑" w:cs="宋体" w:hint="eastAsia"/>
          <w:b/>
          <w:color w:val="333333"/>
          <w:kern w:val="0"/>
          <w:sz w:val="30"/>
          <w:szCs w:val="30"/>
        </w:rPr>
        <w:t>、联系方法</w:t>
      </w:r>
    </w:p>
    <w:p w:rsidR="00AC2B8E" w:rsidRPr="008355CE" w:rsidRDefault="00AC2B8E" w:rsidP="00443103">
      <w:pPr>
        <w:widowControl/>
        <w:shd w:val="clear" w:color="auto" w:fill="FFFFFF"/>
        <w:spacing w:line="420" w:lineRule="atLeast"/>
        <w:ind w:firstLine="450"/>
        <w:jc w:val="left"/>
        <w:textAlignment w:val="baseline"/>
        <w:rPr>
          <w:rFonts w:ascii="仿宋_GB2312" w:eastAsia="仿宋_GB2312" w:hAnsi="微软雅黑" w:cs="宋体"/>
          <w:color w:val="333333"/>
          <w:kern w:val="0"/>
          <w:sz w:val="30"/>
          <w:szCs w:val="30"/>
        </w:rPr>
      </w:pPr>
      <w:r w:rsidRPr="008355CE">
        <w:rPr>
          <w:rFonts w:ascii="仿宋_GB2312" w:eastAsia="仿宋_GB2312" w:hAnsi="微软雅黑" w:cs="宋体" w:hint="eastAsia"/>
          <w:color w:val="333333"/>
          <w:kern w:val="0"/>
          <w:sz w:val="30"/>
          <w:szCs w:val="30"/>
        </w:rPr>
        <w:t>联系人：</w:t>
      </w:r>
      <w:r w:rsidR="008355CE">
        <w:rPr>
          <w:rFonts w:ascii="仿宋_GB2312" w:eastAsia="仿宋_GB2312" w:hAnsi="微软雅黑" w:cs="宋体" w:hint="eastAsia"/>
          <w:color w:val="333333"/>
          <w:kern w:val="0"/>
          <w:sz w:val="30"/>
          <w:szCs w:val="30"/>
        </w:rPr>
        <w:t>省电大科研处</w:t>
      </w:r>
      <w:r w:rsidR="009B12A6">
        <w:rPr>
          <w:rFonts w:ascii="仿宋_GB2312" w:eastAsia="仿宋_GB2312" w:hAnsi="微软雅黑" w:cs="宋体" w:hint="eastAsia"/>
          <w:color w:val="333333"/>
          <w:kern w:val="0"/>
          <w:sz w:val="30"/>
          <w:szCs w:val="30"/>
        </w:rPr>
        <w:t>杨明之</w:t>
      </w:r>
      <w:r w:rsidRPr="008355CE">
        <w:rPr>
          <w:rFonts w:ascii="仿宋_GB2312" w:eastAsia="仿宋_GB2312" w:hAnsi="微软雅黑" w:cs="宋体" w:hint="eastAsia"/>
          <w:color w:val="333333"/>
          <w:kern w:val="0"/>
          <w:sz w:val="30"/>
          <w:szCs w:val="30"/>
        </w:rPr>
        <w:t>、</w:t>
      </w:r>
      <w:r w:rsidR="009B12A6" w:rsidRPr="008355CE">
        <w:rPr>
          <w:rFonts w:ascii="仿宋_GB2312" w:eastAsia="仿宋_GB2312" w:hAnsi="微软雅黑" w:cs="宋体" w:hint="eastAsia"/>
          <w:color w:val="333333"/>
          <w:kern w:val="0"/>
          <w:sz w:val="30"/>
          <w:szCs w:val="30"/>
        </w:rPr>
        <w:t>帅跃英</w:t>
      </w:r>
      <w:r w:rsidR="008355CE">
        <w:rPr>
          <w:rFonts w:ascii="仿宋_GB2312" w:eastAsia="仿宋_GB2312" w:hAnsi="微软雅黑" w:cs="宋体" w:hint="eastAsia"/>
          <w:color w:val="333333"/>
          <w:kern w:val="0"/>
          <w:sz w:val="30"/>
          <w:szCs w:val="30"/>
        </w:rPr>
        <w:t>；</w:t>
      </w:r>
      <w:r w:rsidRPr="008355CE">
        <w:rPr>
          <w:rFonts w:ascii="仿宋_GB2312" w:eastAsia="仿宋_GB2312" w:hAnsi="微软雅黑" w:cs="宋体" w:hint="eastAsia"/>
          <w:color w:val="333333"/>
          <w:kern w:val="0"/>
          <w:sz w:val="30"/>
          <w:szCs w:val="30"/>
        </w:rPr>
        <w:t xml:space="preserve"> 联系电话：0571</w:t>
      </w:r>
      <w:r w:rsidR="00FF10F6" w:rsidRPr="00B17942">
        <w:rPr>
          <w:rFonts w:ascii="仿宋" w:eastAsia="仿宋" w:hAnsi="仿宋" w:cs="Arial" w:hint="eastAsia"/>
          <w:color w:val="323232"/>
          <w:kern w:val="0"/>
          <w:sz w:val="32"/>
          <w:szCs w:val="32"/>
          <w:bdr w:val="none" w:sz="0" w:space="0" w:color="auto" w:frame="1"/>
        </w:rPr>
        <w:t>–</w:t>
      </w:r>
      <w:r w:rsidRPr="008355CE">
        <w:rPr>
          <w:rFonts w:ascii="仿宋_GB2312" w:eastAsia="仿宋_GB2312" w:hAnsi="微软雅黑" w:cs="宋体" w:hint="eastAsia"/>
          <w:color w:val="333333"/>
          <w:kern w:val="0"/>
          <w:sz w:val="30"/>
          <w:szCs w:val="30"/>
        </w:rPr>
        <w:t>88822392</w:t>
      </w:r>
      <w:r w:rsidR="008355CE">
        <w:rPr>
          <w:rFonts w:ascii="仿宋_GB2312" w:eastAsia="仿宋_GB2312" w:hAnsi="微软雅黑" w:cs="宋体" w:hint="eastAsia"/>
          <w:color w:val="333333"/>
          <w:kern w:val="0"/>
          <w:sz w:val="30"/>
          <w:szCs w:val="30"/>
        </w:rPr>
        <w:t>；</w:t>
      </w:r>
      <w:r w:rsidRPr="008355CE">
        <w:rPr>
          <w:rFonts w:ascii="仿宋_GB2312" w:eastAsia="仿宋_GB2312" w:hAnsi="微软雅黑" w:cs="宋体" w:hint="eastAsia"/>
          <w:color w:val="333333"/>
          <w:kern w:val="0"/>
          <w:sz w:val="30"/>
          <w:szCs w:val="30"/>
        </w:rPr>
        <w:t>联系地址：杭州市振华路6号</w:t>
      </w:r>
      <w:r w:rsidR="008355CE">
        <w:rPr>
          <w:rFonts w:ascii="仿宋_GB2312" w:eastAsia="仿宋_GB2312" w:hAnsi="微软雅黑" w:cs="宋体" w:hint="eastAsia"/>
          <w:color w:val="333333"/>
          <w:kern w:val="0"/>
          <w:sz w:val="30"/>
          <w:szCs w:val="30"/>
        </w:rPr>
        <w:t>；</w:t>
      </w:r>
      <w:r w:rsidRPr="008355CE">
        <w:rPr>
          <w:rFonts w:ascii="仿宋_GB2312" w:eastAsia="仿宋_GB2312" w:hAnsi="微软雅黑" w:cs="宋体" w:hint="eastAsia"/>
          <w:color w:val="333333"/>
          <w:kern w:val="0"/>
          <w:sz w:val="30"/>
          <w:szCs w:val="30"/>
        </w:rPr>
        <w:t>邮编：310030</w:t>
      </w:r>
      <w:r w:rsidR="00443103">
        <w:rPr>
          <w:rFonts w:ascii="仿宋_GB2312" w:eastAsia="仿宋_GB2312" w:hAnsi="微软雅黑" w:cs="宋体" w:hint="eastAsia"/>
          <w:color w:val="333333"/>
          <w:kern w:val="0"/>
          <w:sz w:val="30"/>
          <w:szCs w:val="30"/>
        </w:rPr>
        <w:t>。</w:t>
      </w:r>
      <w:r w:rsidR="00443103" w:rsidRPr="008355CE">
        <w:rPr>
          <w:rFonts w:ascii="仿宋_GB2312" w:eastAsia="仿宋_GB2312" w:hAnsi="微软雅黑" w:cs="宋体"/>
          <w:color w:val="333333"/>
          <w:kern w:val="0"/>
          <w:sz w:val="30"/>
          <w:szCs w:val="30"/>
        </w:rPr>
        <w:t xml:space="preserve"> </w:t>
      </w:r>
    </w:p>
    <w:p w:rsidR="009B12A6" w:rsidRDefault="009B12A6" w:rsidP="009B12A6">
      <w:pPr>
        <w:widowControl/>
        <w:shd w:val="clear" w:color="auto" w:fill="FFFFFF"/>
        <w:spacing w:line="420" w:lineRule="atLeast"/>
        <w:ind w:left="4650" w:right="300" w:hangingChars="1550" w:hanging="4650"/>
        <w:jc w:val="right"/>
        <w:textAlignment w:val="baseline"/>
        <w:rPr>
          <w:rFonts w:ascii="仿宋_GB2312" w:eastAsia="仿宋_GB2312" w:hAnsi="微软雅黑" w:cs="宋体"/>
          <w:color w:val="333333"/>
          <w:kern w:val="0"/>
          <w:sz w:val="30"/>
          <w:szCs w:val="30"/>
        </w:rPr>
      </w:pPr>
    </w:p>
    <w:p w:rsidR="009B12A6" w:rsidRDefault="009B12A6" w:rsidP="009B12A6">
      <w:pPr>
        <w:widowControl/>
        <w:shd w:val="clear" w:color="auto" w:fill="FFFFFF"/>
        <w:spacing w:line="420" w:lineRule="atLeast"/>
        <w:ind w:left="4650" w:right="300" w:hangingChars="1550" w:hanging="4650"/>
        <w:jc w:val="right"/>
        <w:textAlignment w:val="baseline"/>
        <w:rPr>
          <w:rFonts w:ascii="仿宋_GB2312" w:eastAsia="仿宋_GB2312" w:hAnsi="微软雅黑" w:cs="宋体"/>
          <w:color w:val="333333"/>
          <w:kern w:val="0"/>
          <w:sz w:val="30"/>
          <w:szCs w:val="30"/>
        </w:rPr>
      </w:pPr>
    </w:p>
    <w:p w:rsidR="00ED0C30" w:rsidRDefault="00ED0C30" w:rsidP="00B456CC">
      <w:pPr>
        <w:pStyle w:val="a5"/>
        <w:shd w:val="clear" w:color="auto" w:fill="FFFFFF"/>
        <w:rPr>
          <w:rFonts w:ascii="仿宋_GB2312" w:eastAsia="仿宋_GB2312" w:hAnsi="微软雅黑" w:hint="eastAsia"/>
          <w:color w:val="333333"/>
          <w:sz w:val="30"/>
          <w:szCs w:val="30"/>
        </w:rPr>
      </w:pPr>
    </w:p>
    <w:p w:rsidR="00B456CC" w:rsidRDefault="009B12A6" w:rsidP="00B456CC">
      <w:pPr>
        <w:pStyle w:val="a5"/>
        <w:shd w:val="clear" w:color="auto" w:fill="FFFFFF"/>
        <w:rPr>
          <w:rFonts w:ascii="仿宋_GB2312" w:eastAsia="仿宋_GB2312" w:hAnsi="微软雅黑" w:hint="eastAsia"/>
          <w:color w:val="333333"/>
          <w:sz w:val="30"/>
          <w:szCs w:val="30"/>
        </w:rPr>
      </w:pPr>
      <w:r w:rsidRPr="009B12A6">
        <w:rPr>
          <w:rFonts w:ascii="仿宋_GB2312" w:eastAsia="仿宋_GB2312" w:hAnsi="微软雅黑"/>
          <w:color w:val="333333"/>
          <w:sz w:val="30"/>
          <w:szCs w:val="30"/>
        </w:rPr>
        <w:lastRenderedPageBreak/>
        <w:t xml:space="preserve">　</w:t>
      </w:r>
      <w:r w:rsidR="00B456CC" w:rsidRPr="00B456CC">
        <w:rPr>
          <w:rFonts w:ascii="仿宋_GB2312" w:eastAsia="仿宋_GB2312" w:hAnsi="微软雅黑" w:hint="eastAsia"/>
          <w:color w:val="333333"/>
          <w:sz w:val="30"/>
          <w:szCs w:val="30"/>
        </w:rPr>
        <w:t>附件：</w:t>
      </w:r>
    </w:p>
    <w:p w:rsidR="00B456CC" w:rsidRPr="00B456CC" w:rsidRDefault="00B456CC" w:rsidP="00B456CC">
      <w:pPr>
        <w:widowControl/>
        <w:spacing w:line="330" w:lineRule="atLeast"/>
        <w:ind w:firstLineChars="198" w:firstLine="594"/>
        <w:jc w:val="left"/>
        <w:textAlignment w:val="baseline"/>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1.课题申报</w:t>
      </w:r>
      <w:r w:rsidRPr="00B456CC">
        <w:rPr>
          <w:rFonts w:ascii="仿宋_GB2312" w:eastAsia="仿宋_GB2312" w:hAnsi="仿宋" w:cs="Arial" w:hint="eastAsia"/>
          <w:color w:val="323232"/>
          <w:kern w:val="0"/>
          <w:sz w:val="30"/>
          <w:szCs w:val="30"/>
          <w:bdr w:val="none" w:sz="0" w:space="0" w:color="auto" w:frame="1"/>
        </w:rPr>
        <w:t>指</w:t>
      </w:r>
      <w:r w:rsidRPr="00B456CC">
        <w:rPr>
          <w:rFonts w:ascii="仿宋_GB2312" w:eastAsia="仿宋_GB2312" w:hAnsi="仿宋" w:cs="Arial" w:hint="eastAsia"/>
          <w:color w:val="323232"/>
          <w:kern w:val="0"/>
          <w:sz w:val="30"/>
          <w:szCs w:val="30"/>
          <w:bdr w:val="none" w:sz="0" w:space="0" w:color="auto" w:frame="1"/>
        </w:rPr>
        <w:t>南</w:t>
      </w:r>
    </w:p>
    <w:p w:rsidR="00B456CC" w:rsidRPr="00B456CC" w:rsidRDefault="00B456CC" w:rsidP="00B456CC">
      <w:pPr>
        <w:widowControl/>
        <w:spacing w:line="330" w:lineRule="atLeast"/>
        <w:ind w:firstLineChars="198" w:firstLine="594"/>
        <w:jc w:val="left"/>
        <w:textAlignment w:val="baseline"/>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2.《教育参阅》研究申报书</w:t>
      </w:r>
    </w:p>
    <w:p w:rsidR="009B12A6" w:rsidRPr="00B456CC" w:rsidRDefault="00B456CC" w:rsidP="00B456CC">
      <w:pPr>
        <w:widowControl/>
        <w:spacing w:line="330" w:lineRule="atLeast"/>
        <w:ind w:firstLineChars="198" w:firstLine="594"/>
        <w:jc w:val="left"/>
        <w:textAlignment w:val="baseline"/>
        <w:rPr>
          <w:rFonts w:ascii="仿宋_GB2312" w:eastAsia="仿宋_GB2312" w:hAnsi="仿宋" w:cs="Arial"/>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3.《教育参阅》格式要求</w:t>
      </w:r>
    </w:p>
    <w:p w:rsidR="00AC2B8E" w:rsidRPr="008355CE" w:rsidRDefault="00AC2B8E" w:rsidP="009B12A6">
      <w:pPr>
        <w:widowControl/>
        <w:shd w:val="clear" w:color="auto" w:fill="FFFFFF"/>
        <w:spacing w:line="420" w:lineRule="atLeast"/>
        <w:ind w:left="4650" w:right="300" w:hangingChars="1550" w:hanging="4650"/>
        <w:jc w:val="right"/>
        <w:textAlignment w:val="baseline"/>
        <w:rPr>
          <w:rFonts w:ascii="仿宋_GB2312" w:eastAsia="仿宋_GB2312" w:hAnsi="微软雅黑" w:cs="宋体"/>
          <w:color w:val="333333"/>
          <w:kern w:val="0"/>
          <w:sz w:val="30"/>
          <w:szCs w:val="30"/>
        </w:rPr>
      </w:pPr>
      <w:r w:rsidRPr="008355CE">
        <w:rPr>
          <w:rFonts w:ascii="仿宋_GB2312" w:eastAsia="仿宋_GB2312" w:hAnsi="微软雅黑" w:cs="宋体" w:hint="eastAsia"/>
          <w:color w:val="333333"/>
          <w:kern w:val="0"/>
          <w:sz w:val="30"/>
          <w:szCs w:val="30"/>
        </w:rPr>
        <w:t>浙江广播电视大学科研处</w:t>
      </w:r>
    </w:p>
    <w:p w:rsidR="001A7120" w:rsidRDefault="00AC2B8E"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r w:rsidRPr="008355CE">
        <w:rPr>
          <w:rFonts w:ascii="仿宋_GB2312" w:eastAsia="仿宋_GB2312" w:hAnsi="微软雅黑" w:cs="宋体" w:hint="eastAsia"/>
          <w:color w:val="333333"/>
          <w:kern w:val="0"/>
          <w:sz w:val="30"/>
          <w:szCs w:val="30"/>
        </w:rPr>
        <w:t>201</w:t>
      </w:r>
      <w:r w:rsidR="0032010E">
        <w:rPr>
          <w:rFonts w:ascii="仿宋_GB2312" w:eastAsia="仿宋_GB2312" w:hAnsi="微软雅黑" w:cs="宋体" w:hint="eastAsia"/>
          <w:color w:val="333333"/>
          <w:kern w:val="0"/>
          <w:sz w:val="30"/>
          <w:szCs w:val="30"/>
        </w:rPr>
        <w:t>8</w:t>
      </w:r>
      <w:r w:rsidR="00B456CC">
        <w:rPr>
          <w:rFonts w:ascii="仿宋_GB2312" w:eastAsia="仿宋_GB2312" w:hAnsi="微软雅黑" w:cs="宋体" w:hint="eastAsia"/>
          <w:color w:val="333333"/>
          <w:kern w:val="0"/>
          <w:sz w:val="30"/>
          <w:szCs w:val="30"/>
        </w:rPr>
        <w:t>年10</w:t>
      </w:r>
      <w:r w:rsidRPr="008355CE">
        <w:rPr>
          <w:rFonts w:ascii="仿宋_GB2312" w:eastAsia="仿宋_GB2312" w:hAnsi="微软雅黑" w:cs="宋体" w:hint="eastAsia"/>
          <w:color w:val="333333"/>
          <w:kern w:val="0"/>
          <w:sz w:val="30"/>
          <w:szCs w:val="30"/>
        </w:rPr>
        <w:t>月</w:t>
      </w:r>
      <w:r w:rsidR="00B456CC">
        <w:rPr>
          <w:rFonts w:ascii="仿宋_GB2312" w:eastAsia="仿宋_GB2312" w:hAnsi="微软雅黑" w:cs="宋体" w:hint="eastAsia"/>
          <w:color w:val="333333"/>
          <w:kern w:val="0"/>
          <w:sz w:val="30"/>
          <w:szCs w:val="30"/>
        </w:rPr>
        <w:t>9</w:t>
      </w:r>
      <w:r w:rsidRPr="008355CE">
        <w:rPr>
          <w:rFonts w:ascii="仿宋_GB2312" w:eastAsia="仿宋_GB2312" w:hAnsi="微软雅黑" w:cs="宋体" w:hint="eastAsia"/>
          <w:color w:val="333333"/>
          <w:kern w:val="0"/>
          <w:sz w:val="30"/>
          <w:szCs w:val="30"/>
        </w:rPr>
        <w:t xml:space="preserve">日 </w:t>
      </w: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Default="00B456CC" w:rsidP="00443103">
      <w:pPr>
        <w:widowControl/>
        <w:shd w:val="clear" w:color="auto" w:fill="FFFFFF"/>
        <w:spacing w:line="420" w:lineRule="atLeast"/>
        <w:ind w:firstLineChars="1750" w:firstLine="5250"/>
        <w:jc w:val="left"/>
        <w:textAlignment w:val="baseline"/>
        <w:rPr>
          <w:rFonts w:ascii="仿宋_GB2312" w:eastAsia="仿宋_GB2312" w:hAnsi="微软雅黑" w:cs="宋体" w:hint="eastAsia"/>
          <w:color w:val="333333"/>
          <w:kern w:val="0"/>
          <w:sz w:val="30"/>
          <w:szCs w:val="30"/>
        </w:rPr>
      </w:pPr>
    </w:p>
    <w:p w:rsidR="00B456CC" w:rsidRPr="00B456CC" w:rsidRDefault="00B456CC" w:rsidP="00B456CC">
      <w:pPr>
        <w:widowControl/>
        <w:shd w:val="clear" w:color="auto" w:fill="FFFFFF"/>
        <w:spacing w:line="420" w:lineRule="atLeast"/>
        <w:textAlignment w:val="baseline"/>
        <w:rPr>
          <w:rFonts w:ascii="仿宋_GB2312" w:eastAsia="仿宋_GB2312" w:hAnsi="微软雅黑" w:cs="宋体" w:hint="eastAsia"/>
          <w:color w:val="333333"/>
          <w:kern w:val="0"/>
          <w:sz w:val="30"/>
          <w:szCs w:val="30"/>
        </w:rPr>
      </w:pPr>
      <w:r w:rsidRPr="00B456CC">
        <w:rPr>
          <w:rFonts w:ascii="仿宋_GB2312" w:eastAsia="仿宋_GB2312" w:hAnsi="微软雅黑" w:cs="宋体" w:hint="eastAsia"/>
          <w:color w:val="333333"/>
          <w:kern w:val="0"/>
          <w:sz w:val="30"/>
          <w:szCs w:val="30"/>
        </w:rPr>
        <w:lastRenderedPageBreak/>
        <w:t>附件 1</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课题申报指南</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1.省重点建设高校改革现状及进路的数据分析</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2.浙江省新高考政策的实施以来的问题与对策</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3.高校</w:t>
      </w:r>
      <w:proofErr w:type="gramStart"/>
      <w:r w:rsidRPr="00B456CC">
        <w:rPr>
          <w:rFonts w:ascii="仿宋_GB2312" w:eastAsia="仿宋_GB2312" w:hAnsi="仿宋" w:cs="Arial" w:hint="eastAsia"/>
          <w:color w:val="323232"/>
          <w:kern w:val="0"/>
          <w:sz w:val="30"/>
          <w:szCs w:val="30"/>
          <w:bdr w:val="none" w:sz="0" w:space="0" w:color="auto" w:frame="1"/>
        </w:rPr>
        <w:t>放管服的</w:t>
      </w:r>
      <w:proofErr w:type="gramEnd"/>
      <w:r w:rsidRPr="00B456CC">
        <w:rPr>
          <w:rFonts w:ascii="仿宋_GB2312" w:eastAsia="仿宋_GB2312" w:hAnsi="仿宋" w:cs="Arial" w:hint="eastAsia"/>
          <w:color w:val="323232"/>
          <w:kern w:val="0"/>
          <w:sz w:val="30"/>
          <w:szCs w:val="30"/>
          <w:bdr w:val="none" w:sz="0" w:space="0" w:color="auto" w:frame="1"/>
        </w:rPr>
        <w:t>现状及发展方向</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4.浙江教育现代化的推进机制</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5. 习近平主政浙江期间教育思想研究</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6.浙江省促进高校科技成果转化政策体系及其绩效</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7.浙江省教育发展不充分、不平衡问题及治理理路</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8.浙江省基础教育质量监测方面的报告 1－2 份</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9.教育现代化 2035 的主要任务的国内比较</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10.教育现代化 2035 的主要目标的量化分析</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11.西湖大学、</w:t>
      </w:r>
      <w:proofErr w:type="gramStart"/>
      <w:r w:rsidRPr="00B456CC">
        <w:rPr>
          <w:rFonts w:ascii="仿宋_GB2312" w:eastAsia="仿宋_GB2312" w:hAnsi="仿宋" w:cs="Arial" w:hint="eastAsia"/>
          <w:color w:val="323232"/>
          <w:kern w:val="0"/>
          <w:sz w:val="30"/>
          <w:szCs w:val="30"/>
          <w:bdr w:val="none" w:sz="0" w:space="0" w:color="auto" w:frame="1"/>
        </w:rPr>
        <w:t>肯恩大学</w:t>
      </w:r>
      <w:proofErr w:type="gramEnd"/>
      <w:r w:rsidRPr="00B456CC">
        <w:rPr>
          <w:rFonts w:ascii="仿宋_GB2312" w:eastAsia="仿宋_GB2312" w:hAnsi="仿宋" w:cs="Arial" w:hint="eastAsia"/>
          <w:color w:val="323232"/>
          <w:kern w:val="0"/>
          <w:sz w:val="30"/>
          <w:szCs w:val="30"/>
          <w:bdr w:val="none" w:sz="0" w:space="0" w:color="auto" w:frame="1"/>
        </w:rPr>
        <w:t>、诺丁汉大学办学特色及拓展可行</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性</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12.我省双一流高校建设的主要矛盾与问题</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13.公办幼儿园和</w:t>
      </w:r>
      <w:proofErr w:type="gramStart"/>
      <w:r w:rsidRPr="00B456CC">
        <w:rPr>
          <w:rFonts w:ascii="仿宋_GB2312" w:eastAsia="仿宋_GB2312" w:hAnsi="仿宋" w:cs="Arial" w:hint="eastAsia"/>
          <w:color w:val="323232"/>
          <w:kern w:val="0"/>
          <w:sz w:val="30"/>
          <w:szCs w:val="30"/>
          <w:bdr w:val="none" w:sz="0" w:space="0" w:color="auto" w:frame="1"/>
        </w:rPr>
        <w:t>普惠</w:t>
      </w:r>
      <w:proofErr w:type="gramEnd"/>
      <w:r w:rsidRPr="00B456CC">
        <w:rPr>
          <w:rFonts w:ascii="仿宋_GB2312" w:eastAsia="仿宋_GB2312" w:hAnsi="仿宋" w:cs="Arial" w:hint="eastAsia"/>
          <w:color w:val="323232"/>
          <w:kern w:val="0"/>
          <w:sz w:val="30"/>
          <w:szCs w:val="30"/>
          <w:bdr w:val="none" w:sz="0" w:space="0" w:color="auto" w:frame="1"/>
        </w:rPr>
        <w:t>性民办幼儿园服务区制度的建设构想</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14.立德树人推进机制和有效模式研究</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15.推进义务教育</w:t>
      </w:r>
      <w:proofErr w:type="gramStart"/>
      <w:r w:rsidRPr="00B456CC">
        <w:rPr>
          <w:rFonts w:ascii="仿宋_GB2312" w:eastAsia="仿宋_GB2312" w:hAnsi="仿宋" w:cs="Arial" w:hint="eastAsia"/>
          <w:color w:val="323232"/>
          <w:kern w:val="0"/>
          <w:sz w:val="30"/>
          <w:szCs w:val="30"/>
          <w:bdr w:val="none" w:sz="0" w:space="0" w:color="auto" w:frame="1"/>
        </w:rPr>
        <w:t>段教育</w:t>
      </w:r>
      <w:proofErr w:type="gramEnd"/>
      <w:r w:rsidRPr="00B456CC">
        <w:rPr>
          <w:rFonts w:ascii="仿宋_GB2312" w:eastAsia="仿宋_GB2312" w:hAnsi="仿宋" w:cs="Arial" w:hint="eastAsia"/>
          <w:color w:val="323232"/>
          <w:kern w:val="0"/>
          <w:sz w:val="30"/>
          <w:szCs w:val="30"/>
          <w:bdr w:val="none" w:sz="0" w:space="0" w:color="auto" w:frame="1"/>
        </w:rPr>
        <w:t>优质均衡发展现状的新路径新模式</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研究</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16.基于大数据的学生成长过程评价和学生综合素质评价的</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政策建议</w:t>
      </w: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17.专业学位研究生培养绩效的调查</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lastRenderedPageBreak/>
        <w:t>18.浙江高水平人才成长需求的调查</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19.推进长三角教育高质量一体化的策略与做法</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20.推进区域</w:t>
      </w:r>
      <w:proofErr w:type="gramStart"/>
      <w:r w:rsidRPr="00B456CC">
        <w:rPr>
          <w:rFonts w:ascii="仿宋_GB2312" w:eastAsia="仿宋_GB2312" w:hAnsi="仿宋" w:cs="Arial" w:hint="eastAsia"/>
          <w:color w:val="323232"/>
          <w:kern w:val="0"/>
          <w:sz w:val="30"/>
          <w:szCs w:val="30"/>
          <w:bdr w:val="none" w:sz="0" w:space="0" w:color="auto" w:frame="1"/>
        </w:rPr>
        <w:t>内公民</w:t>
      </w:r>
      <w:proofErr w:type="gramEnd"/>
      <w:r w:rsidRPr="00B456CC">
        <w:rPr>
          <w:rFonts w:ascii="仿宋_GB2312" w:eastAsia="仿宋_GB2312" w:hAnsi="仿宋" w:cs="Arial" w:hint="eastAsia"/>
          <w:color w:val="323232"/>
          <w:kern w:val="0"/>
          <w:sz w:val="30"/>
          <w:szCs w:val="30"/>
          <w:bdr w:val="none" w:sz="0" w:space="0" w:color="auto" w:frame="1"/>
        </w:rPr>
        <w:t>办教育协同发展的策略</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21.浙江省中小学普法教育的现状与问题</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22. 大中小德育课程教材一体化建设</w:t>
      </w:r>
    </w:p>
    <w:p w:rsidR="00EF6FC2" w:rsidRDefault="00B456CC" w:rsidP="00EF6FC2">
      <w:pPr>
        <w:widowControl/>
        <w:shd w:val="clear" w:color="auto" w:fill="FFFFFF"/>
        <w:spacing w:line="450" w:lineRule="atLeast"/>
        <w:ind w:leftChars="50" w:left="105" w:firstLineChars="150" w:firstLine="45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23.浙江、江苏、北京、上海、广东五省教育现代化指标的</w:t>
      </w:r>
    </w:p>
    <w:p w:rsidR="00B456CC" w:rsidRPr="00B456CC" w:rsidRDefault="00B456CC" w:rsidP="00EF6FC2">
      <w:pPr>
        <w:widowControl/>
        <w:shd w:val="clear" w:color="auto" w:fill="FFFFFF"/>
        <w:spacing w:line="450" w:lineRule="atLeast"/>
        <w:ind w:leftChars="50" w:left="105" w:firstLineChars="150" w:firstLine="45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横向比较其它</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24.浙江省重点建设高校绩效评估机制研究</w:t>
      </w: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r w:rsidRPr="00B456CC">
        <w:rPr>
          <w:rFonts w:ascii="仿宋_GB2312" w:eastAsia="仿宋_GB2312" w:hAnsi="仿宋" w:cs="Arial" w:hint="eastAsia"/>
          <w:color w:val="323232"/>
          <w:kern w:val="0"/>
          <w:sz w:val="30"/>
          <w:szCs w:val="30"/>
          <w:bdr w:val="none" w:sz="0" w:space="0" w:color="auto" w:frame="1"/>
        </w:rPr>
        <w:t>25.自选选题</w:t>
      </w: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pacing w:line="600" w:lineRule="exact"/>
        <w:rPr>
          <w:rFonts w:ascii="黑体" w:eastAsia="黑体" w:hAnsi="黑体" w:cs="Tahoma"/>
          <w:kern w:val="0"/>
          <w:sz w:val="32"/>
          <w:szCs w:val="32"/>
        </w:rPr>
      </w:pPr>
      <w:r>
        <w:rPr>
          <w:rFonts w:ascii="黑体" w:eastAsia="黑体" w:hAnsi="黑体" w:cs="Tahoma" w:hint="eastAsia"/>
          <w:kern w:val="0"/>
          <w:sz w:val="32"/>
          <w:szCs w:val="32"/>
        </w:rPr>
        <w:lastRenderedPageBreak/>
        <w:t>附件</w:t>
      </w:r>
      <w:r>
        <w:rPr>
          <w:rFonts w:ascii="黑体" w:eastAsia="黑体" w:hAnsi="黑体" w:cs="Tahoma"/>
          <w:kern w:val="0"/>
          <w:sz w:val="32"/>
          <w:szCs w:val="32"/>
        </w:rPr>
        <w:t>2</w:t>
      </w:r>
    </w:p>
    <w:p w:rsidR="00B456CC" w:rsidRDefault="00B456CC" w:rsidP="00B456CC">
      <w:pPr>
        <w:spacing w:line="480" w:lineRule="auto"/>
        <w:jc w:val="center"/>
        <w:rPr>
          <w:b/>
          <w:bCs/>
          <w:spacing w:val="20"/>
          <w:sz w:val="48"/>
          <w:szCs w:val="48"/>
        </w:rPr>
      </w:pPr>
    </w:p>
    <w:p w:rsidR="00B456CC" w:rsidRDefault="00B456CC" w:rsidP="00B456CC">
      <w:pPr>
        <w:spacing w:line="480" w:lineRule="auto"/>
        <w:jc w:val="center"/>
        <w:rPr>
          <w:rFonts w:ascii="方正小标宋简体" w:eastAsia="方正小标宋简体"/>
          <w:bCs/>
          <w:spacing w:val="20"/>
          <w:sz w:val="44"/>
          <w:szCs w:val="44"/>
        </w:rPr>
      </w:pPr>
      <w:r>
        <w:rPr>
          <w:rFonts w:ascii="方正小标宋简体" w:eastAsia="方正小标宋简体" w:hint="eastAsia"/>
          <w:bCs/>
          <w:spacing w:val="20"/>
          <w:sz w:val="44"/>
          <w:szCs w:val="44"/>
        </w:rPr>
        <w:t>《教育参阅》课题申报表</w:t>
      </w:r>
    </w:p>
    <w:p w:rsidR="00B456CC" w:rsidRDefault="00B456CC" w:rsidP="00B456CC">
      <w:pPr>
        <w:spacing w:line="1000" w:lineRule="exact"/>
        <w:ind w:firstLineChars="300" w:firstLine="1081"/>
        <w:rPr>
          <w:rFonts w:eastAsia="楷体_GB2312"/>
          <w:b/>
          <w:bCs/>
          <w:sz w:val="36"/>
          <w:szCs w:val="36"/>
        </w:rPr>
      </w:pPr>
    </w:p>
    <w:tbl>
      <w:tblPr>
        <w:tblW w:w="0" w:type="auto"/>
        <w:jc w:val="center"/>
        <w:tblLayout w:type="fixed"/>
        <w:tblLook w:val="0000"/>
      </w:tblPr>
      <w:tblGrid>
        <w:gridCol w:w="2516"/>
        <w:gridCol w:w="5909"/>
      </w:tblGrid>
      <w:tr w:rsidR="00B456CC" w:rsidTr="00EF4D70">
        <w:trPr>
          <w:jc w:val="center"/>
        </w:trPr>
        <w:tc>
          <w:tcPr>
            <w:tcW w:w="2516" w:type="dxa"/>
            <w:tcBorders>
              <w:top w:val="nil"/>
              <w:left w:val="nil"/>
              <w:bottom w:val="nil"/>
              <w:right w:val="nil"/>
            </w:tcBorders>
          </w:tcPr>
          <w:p w:rsidR="00B456CC" w:rsidRDefault="00B456CC" w:rsidP="00EF4D70">
            <w:pPr>
              <w:spacing w:line="1000" w:lineRule="exact"/>
              <w:ind w:right="360"/>
              <w:jc w:val="right"/>
              <w:rPr>
                <w:rFonts w:ascii="仿宋_GB2312" w:eastAsia="仿宋_GB2312"/>
                <w:bCs/>
                <w:sz w:val="32"/>
                <w:szCs w:val="32"/>
              </w:rPr>
            </w:pPr>
            <w:r>
              <w:rPr>
                <w:rFonts w:ascii="仿宋_GB2312" w:eastAsia="仿宋_GB2312" w:hint="eastAsia"/>
                <w:bCs/>
                <w:sz w:val="32"/>
                <w:szCs w:val="32"/>
              </w:rPr>
              <w:t>课题名称</w:t>
            </w:r>
          </w:p>
        </w:tc>
        <w:tc>
          <w:tcPr>
            <w:tcW w:w="5909" w:type="dxa"/>
            <w:tcBorders>
              <w:top w:val="nil"/>
              <w:left w:val="nil"/>
              <w:bottom w:val="nil"/>
              <w:right w:val="nil"/>
            </w:tcBorders>
          </w:tcPr>
          <w:p w:rsidR="00B456CC" w:rsidRDefault="00B456CC" w:rsidP="00EF4D70">
            <w:pPr>
              <w:spacing w:line="1000" w:lineRule="exact"/>
              <w:rPr>
                <w:rFonts w:ascii="仿宋_GB2312" w:eastAsia="仿宋_GB2312"/>
                <w:bCs/>
                <w:sz w:val="32"/>
                <w:szCs w:val="32"/>
                <w:u w:val="single"/>
              </w:rPr>
            </w:pPr>
            <w:r>
              <w:rPr>
                <w:rFonts w:ascii="仿宋_GB2312" w:eastAsia="仿宋_GB2312" w:hint="eastAsia"/>
                <w:bCs/>
                <w:sz w:val="32"/>
                <w:szCs w:val="32"/>
                <w:u w:val="single"/>
              </w:rPr>
              <w:t xml:space="preserve">                             </w:t>
            </w:r>
          </w:p>
        </w:tc>
      </w:tr>
      <w:tr w:rsidR="00B456CC" w:rsidTr="00EF4D70">
        <w:trPr>
          <w:jc w:val="center"/>
        </w:trPr>
        <w:tc>
          <w:tcPr>
            <w:tcW w:w="2516" w:type="dxa"/>
            <w:tcBorders>
              <w:top w:val="nil"/>
              <w:left w:val="nil"/>
              <w:bottom w:val="nil"/>
              <w:right w:val="nil"/>
            </w:tcBorders>
          </w:tcPr>
          <w:p w:rsidR="00B456CC" w:rsidRDefault="00B456CC" w:rsidP="00EF4D70">
            <w:pPr>
              <w:spacing w:line="1000" w:lineRule="exact"/>
              <w:ind w:right="360"/>
              <w:jc w:val="right"/>
              <w:rPr>
                <w:rFonts w:ascii="仿宋_GB2312" w:eastAsia="仿宋_GB2312"/>
                <w:bCs/>
                <w:sz w:val="32"/>
                <w:szCs w:val="32"/>
              </w:rPr>
            </w:pPr>
            <w:r>
              <w:rPr>
                <w:rFonts w:ascii="仿宋_GB2312" w:eastAsia="仿宋_GB2312" w:hint="eastAsia"/>
                <w:bCs/>
                <w:sz w:val="32"/>
                <w:szCs w:val="32"/>
              </w:rPr>
              <w:t>成果形式</w:t>
            </w:r>
          </w:p>
        </w:tc>
        <w:tc>
          <w:tcPr>
            <w:tcW w:w="5909" w:type="dxa"/>
            <w:tcBorders>
              <w:top w:val="nil"/>
              <w:left w:val="nil"/>
              <w:bottom w:val="nil"/>
              <w:right w:val="nil"/>
            </w:tcBorders>
          </w:tcPr>
          <w:p w:rsidR="00B456CC" w:rsidRDefault="00B456CC" w:rsidP="00EF4D70">
            <w:pPr>
              <w:spacing w:line="1000" w:lineRule="exact"/>
              <w:rPr>
                <w:rFonts w:ascii="仿宋_GB2312" w:eastAsia="仿宋_GB2312"/>
                <w:bCs/>
                <w:sz w:val="32"/>
                <w:szCs w:val="32"/>
                <w:u w:val="single"/>
              </w:rPr>
            </w:pPr>
            <w:r>
              <w:rPr>
                <w:rFonts w:ascii="仿宋_GB2312" w:eastAsia="仿宋_GB2312" w:hint="eastAsia"/>
                <w:bCs/>
                <w:sz w:val="32"/>
                <w:szCs w:val="32"/>
                <w:u w:val="single"/>
              </w:rPr>
              <w:t>《教育参阅——教育改革与发展》</w:t>
            </w:r>
          </w:p>
        </w:tc>
      </w:tr>
      <w:tr w:rsidR="00B456CC" w:rsidTr="00EF4D70">
        <w:trPr>
          <w:jc w:val="center"/>
        </w:trPr>
        <w:tc>
          <w:tcPr>
            <w:tcW w:w="2516" w:type="dxa"/>
            <w:tcBorders>
              <w:top w:val="nil"/>
              <w:left w:val="nil"/>
              <w:bottom w:val="nil"/>
              <w:right w:val="nil"/>
            </w:tcBorders>
          </w:tcPr>
          <w:p w:rsidR="00B456CC" w:rsidRDefault="00B456CC" w:rsidP="00EF4D70">
            <w:pPr>
              <w:spacing w:line="1000" w:lineRule="exact"/>
              <w:ind w:right="360"/>
              <w:jc w:val="right"/>
              <w:rPr>
                <w:rFonts w:ascii="仿宋_GB2312" w:eastAsia="仿宋_GB2312"/>
                <w:bCs/>
                <w:sz w:val="32"/>
                <w:szCs w:val="32"/>
              </w:rPr>
            </w:pPr>
            <w:r>
              <w:rPr>
                <w:rFonts w:ascii="仿宋_GB2312" w:eastAsia="仿宋_GB2312" w:hint="eastAsia"/>
                <w:bCs/>
                <w:sz w:val="32"/>
                <w:szCs w:val="32"/>
              </w:rPr>
              <w:t>负 责 人</w:t>
            </w:r>
          </w:p>
        </w:tc>
        <w:tc>
          <w:tcPr>
            <w:tcW w:w="5909" w:type="dxa"/>
            <w:tcBorders>
              <w:top w:val="nil"/>
              <w:left w:val="nil"/>
              <w:bottom w:val="nil"/>
              <w:right w:val="nil"/>
            </w:tcBorders>
          </w:tcPr>
          <w:p w:rsidR="00B456CC" w:rsidRDefault="00B456CC" w:rsidP="00EF4D70">
            <w:pPr>
              <w:spacing w:line="1000" w:lineRule="exact"/>
              <w:rPr>
                <w:rFonts w:ascii="仿宋_GB2312" w:eastAsia="仿宋_GB2312"/>
                <w:bCs/>
                <w:sz w:val="32"/>
                <w:szCs w:val="32"/>
                <w:u w:val="single"/>
              </w:rPr>
            </w:pPr>
            <w:r>
              <w:rPr>
                <w:rFonts w:ascii="仿宋_GB2312" w:eastAsia="仿宋_GB2312" w:hint="eastAsia"/>
                <w:bCs/>
                <w:sz w:val="32"/>
                <w:szCs w:val="32"/>
                <w:u w:val="single"/>
              </w:rPr>
              <w:t xml:space="preserve">                              </w:t>
            </w:r>
          </w:p>
        </w:tc>
      </w:tr>
      <w:tr w:rsidR="00B456CC" w:rsidTr="00EF4D70">
        <w:trPr>
          <w:jc w:val="center"/>
        </w:trPr>
        <w:tc>
          <w:tcPr>
            <w:tcW w:w="2516" w:type="dxa"/>
            <w:tcBorders>
              <w:top w:val="nil"/>
              <w:left w:val="nil"/>
              <w:bottom w:val="nil"/>
              <w:right w:val="nil"/>
            </w:tcBorders>
          </w:tcPr>
          <w:p w:rsidR="00B456CC" w:rsidRDefault="00B456CC" w:rsidP="00EF4D70">
            <w:pPr>
              <w:spacing w:line="1000" w:lineRule="exact"/>
              <w:ind w:right="360"/>
              <w:jc w:val="right"/>
              <w:rPr>
                <w:rFonts w:ascii="仿宋_GB2312" w:eastAsia="仿宋_GB2312"/>
                <w:bCs/>
                <w:sz w:val="32"/>
                <w:szCs w:val="32"/>
              </w:rPr>
            </w:pPr>
            <w:r>
              <w:rPr>
                <w:rFonts w:ascii="仿宋_GB2312" w:eastAsia="仿宋_GB2312" w:hint="eastAsia"/>
                <w:bCs/>
                <w:sz w:val="32"/>
                <w:szCs w:val="32"/>
              </w:rPr>
              <w:t>所在单位</w:t>
            </w:r>
          </w:p>
        </w:tc>
        <w:tc>
          <w:tcPr>
            <w:tcW w:w="5909" w:type="dxa"/>
            <w:tcBorders>
              <w:top w:val="nil"/>
              <w:left w:val="nil"/>
              <w:bottom w:val="nil"/>
              <w:right w:val="nil"/>
            </w:tcBorders>
          </w:tcPr>
          <w:p w:rsidR="00B456CC" w:rsidRDefault="00B456CC" w:rsidP="00EF4D70">
            <w:pPr>
              <w:spacing w:line="1000" w:lineRule="exact"/>
              <w:rPr>
                <w:rFonts w:ascii="仿宋_GB2312" w:eastAsia="仿宋_GB2312"/>
                <w:bCs/>
                <w:sz w:val="32"/>
                <w:szCs w:val="32"/>
                <w:u w:val="single"/>
              </w:rPr>
            </w:pPr>
            <w:r>
              <w:rPr>
                <w:rFonts w:ascii="仿宋_GB2312" w:eastAsia="仿宋_GB2312" w:hint="eastAsia"/>
                <w:bCs/>
                <w:sz w:val="32"/>
                <w:szCs w:val="32"/>
                <w:u w:val="single"/>
              </w:rPr>
              <w:t xml:space="preserve">                              </w:t>
            </w:r>
          </w:p>
        </w:tc>
      </w:tr>
      <w:tr w:rsidR="00B456CC" w:rsidTr="00EF4D70">
        <w:trPr>
          <w:jc w:val="center"/>
        </w:trPr>
        <w:tc>
          <w:tcPr>
            <w:tcW w:w="2516" w:type="dxa"/>
            <w:tcBorders>
              <w:top w:val="nil"/>
              <w:left w:val="nil"/>
              <w:bottom w:val="nil"/>
              <w:right w:val="nil"/>
            </w:tcBorders>
          </w:tcPr>
          <w:p w:rsidR="00B456CC" w:rsidRDefault="00B456CC" w:rsidP="00EF4D70">
            <w:pPr>
              <w:spacing w:line="1000" w:lineRule="exact"/>
              <w:ind w:right="360"/>
              <w:jc w:val="right"/>
              <w:rPr>
                <w:rFonts w:ascii="仿宋_GB2312" w:eastAsia="仿宋_GB2312"/>
                <w:bCs/>
                <w:sz w:val="32"/>
                <w:szCs w:val="32"/>
              </w:rPr>
            </w:pPr>
            <w:r>
              <w:rPr>
                <w:rFonts w:ascii="仿宋_GB2312" w:eastAsia="仿宋_GB2312" w:hint="eastAsia"/>
                <w:bCs/>
                <w:sz w:val="32"/>
                <w:szCs w:val="32"/>
              </w:rPr>
              <w:t>联系电话</w:t>
            </w:r>
          </w:p>
        </w:tc>
        <w:tc>
          <w:tcPr>
            <w:tcW w:w="5909" w:type="dxa"/>
            <w:tcBorders>
              <w:top w:val="nil"/>
              <w:left w:val="nil"/>
              <w:bottom w:val="nil"/>
              <w:right w:val="nil"/>
            </w:tcBorders>
          </w:tcPr>
          <w:p w:rsidR="00B456CC" w:rsidRDefault="00B456CC" w:rsidP="00EF4D70">
            <w:pPr>
              <w:spacing w:line="1000" w:lineRule="exact"/>
              <w:rPr>
                <w:rFonts w:ascii="仿宋_GB2312" w:eastAsia="仿宋_GB2312"/>
                <w:bCs/>
                <w:sz w:val="32"/>
                <w:szCs w:val="32"/>
                <w:u w:val="single"/>
              </w:rPr>
            </w:pPr>
            <w:r>
              <w:rPr>
                <w:rFonts w:ascii="仿宋_GB2312" w:eastAsia="仿宋_GB2312" w:hint="eastAsia"/>
                <w:bCs/>
                <w:sz w:val="32"/>
                <w:szCs w:val="32"/>
                <w:u w:val="single"/>
              </w:rPr>
              <w:t xml:space="preserve">                              </w:t>
            </w:r>
          </w:p>
        </w:tc>
      </w:tr>
    </w:tbl>
    <w:p w:rsidR="00B456CC" w:rsidRDefault="00B456CC" w:rsidP="00B456CC">
      <w:pPr>
        <w:spacing w:line="720" w:lineRule="auto"/>
        <w:jc w:val="center"/>
        <w:rPr>
          <w:rFonts w:eastAsia="楷体_GB2312"/>
          <w:b/>
          <w:bCs/>
          <w:sz w:val="36"/>
          <w:szCs w:val="36"/>
        </w:rPr>
      </w:pPr>
    </w:p>
    <w:p w:rsidR="00B456CC" w:rsidRDefault="00B456CC" w:rsidP="00B456CC">
      <w:pPr>
        <w:spacing w:line="420" w:lineRule="auto"/>
        <w:jc w:val="center"/>
        <w:rPr>
          <w:rFonts w:ascii="楷体_GB2312" w:eastAsia="楷体_GB2312"/>
          <w:sz w:val="32"/>
          <w:szCs w:val="32"/>
        </w:rPr>
      </w:pPr>
      <w:r>
        <w:rPr>
          <w:rFonts w:ascii="楷体_GB2312" w:eastAsia="楷体_GB2312" w:hint="eastAsia"/>
          <w:sz w:val="32"/>
          <w:szCs w:val="32"/>
        </w:rPr>
        <w:t>浙江省教育厅政策法规处</w:t>
      </w:r>
    </w:p>
    <w:p w:rsidR="00B456CC" w:rsidRDefault="00B456CC" w:rsidP="00B456CC">
      <w:pPr>
        <w:spacing w:line="420" w:lineRule="auto"/>
        <w:jc w:val="center"/>
        <w:rPr>
          <w:rFonts w:ascii="楷体_GB2312" w:eastAsia="楷体_GB2312" w:hAnsi="Times New Roman"/>
          <w:sz w:val="32"/>
          <w:szCs w:val="32"/>
        </w:rPr>
      </w:pPr>
      <w:r>
        <w:rPr>
          <w:rFonts w:ascii="楷体_GB2312" w:eastAsia="楷体_GB2312" w:hAnsi="Times New Roman" w:hint="eastAsia"/>
          <w:sz w:val="32"/>
          <w:szCs w:val="32"/>
        </w:rPr>
        <w:t>2018 年10月</w:t>
      </w:r>
    </w:p>
    <w:p w:rsidR="00B456CC" w:rsidRDefault="00B456CC" w:rsidP="00B456CC">
      <w:pPr>
        <w:spacing w:line="720" w:lineRule="auto"/>
        <w:rPr>
          <w:b/>
          <w:bCs/>
          <w:sz w:val="36"/>
          <w:szCs w:val="36"/>
        </w:rPr>
      </w:pPr>
      <w:r>
        <w:rPr>
          <w:sz w:val="36"/>
          <w:szCs w:val="36"/>
        </w:rPr>
        <w:br w:type="page"/>
      </w:r>
      <w:r>
        <w:rPr>
          <w:rFonts w:hint="eastAsia"/>
          <w:b/>
          <w:bCs/>
          <w:sz w:val="36"/>
          <w:szCs w:val="36"/>
        </w:rPr>
        <w:lastRenderedPageBreak/>
        <w:t>申请者的承诺：</w:t>
      </w:r>
    </w:p>
    <w:p w:rsidR="00B456CC" w:rsidRDefault="00B456CC" w:rsidP="00B456CC">
      <w:pPr>
        <w:spacing w:line="520" w:lineRule="exact"/>
        <w:ind w:firstLine="420"/>
        <w:rPr>
          <w:rFonts w:eastAsia="仿宋_GB2312"/>
          <w:sz w:val="28"/>
          <w:szCs w:val="28"/>
        </w:rPr>
      </w:pPr>
      <w:r>
        <w:rPr>
          <w:sz w:val="28"/>
          <w:szCs w:val="28"/>
        </w:rPr>
        <w:t xml:space="preserve"> </w:t>
      </w:r>
      <w:r>
        <w:rPr>
          <w:rFonts w:eastAsia="仿宋_GB2312" w:hint="eastAsia"/>
          <w:sz w:val="28"/>
          <w:szCs w:val="28"/>
        </w:rPr>
        <w:t>我对本人填写的本表各项内容的真实性负责，保证没有知识产权的争议。如获立项，我承诺以本表为有约束力的协议，遵守浙江省教育厅政策法规处的有关规定，按计划认真开展研究工作，取得预期研究成果。浙江省教育厅有权使用本表所有数据和资料。</w:t>
      </w:r>
    </w:p>
    <w:p w:rsidR="00B456CC" w:rsidRDefault="00B456CC" w:rsidP="00B456CC">
      <w:pPr>
        <w:ind w:firstLine="420"/>
        <w:rPr>
          <w:rFonts w:eastAsia="仿宋_GB2312"/>
          <w:sz w:val="28"/>
          <w:szCs w:val="28"/>
        </w:rPr>
      </w:pPr>
      <w:r>
        <w:rPr>
          <w:rFonts w:eastAsia="仿宋_GB2312"/>
          <w:sz w:val="28"/>
          <w:szCs w:val="28"/>
        </w:rPr>
        <w:t xml:space="preserve">                              </w:t>
      </w:r>
    </w:p>
    <w:p w:rsidR="00B456CC" w:rsidRDefault="00B456CC" w:rsidP="00B456CC">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申请者（签章）：</w:t>
      </w:r>
    </w:p>
    <w:p w:rsidR="00B456CC" w:rsidRDefault="00B456CC" w:rsidP="00B456CC">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B456CC" w:rsidRDefault="00B456CC" w:rsidP="00B456CC"/>
    <w:p w:rsidR="00B456CC" w:rsidRDefault="00B456CC" w:rsidP="00B456CC"/>
    <w:p w:rsidR="00B456CC" w:rsidRDefault="00B456CC" w:rsidP="00B456CC"/>
    <w:p w:rsidR="00B456CC" w:rsidRDefault="00B456CC" w:rsidP="00B456CC"/>
    <w:p w:rsidR="00B456CC" w:rsidRDefault="00B456CC" w:rsidP="00B456CC"/>
    <w:p w:rsidR="00B456CC" w:rsidRDefault="00B456CC" w:rsidP="00B456CC"/>
    <w:p w:rsidR="00B456CC" w:rsidRDefault="00B456CC" w:rsidP="00B456CC">
      <w:pPr>
        <w:rPr>
          <w:b/>
          <w:bCs/>
          <w:sz w:val="36"/>
          <w:szCs w:val="36"/>
        </w:rPr>
      </w:pPr>
      <w:r>
        <w:rPr>
          <w:rFonts w:hint="eastAsia"/>
          <w:b/>
          <w:bCs/>
          <w:sz w:val="36"/>
          <w:szCs w:val="36"/>
        </w:rPr>
        <w:t>承担单位承诺：</w:t>
      </w:r>
    </w:p>
    <w:p w:rsidR="00B456CC" w:rsidRDefault="00B456CC" w:rsidP="00B456CC">
      <w:pPr>
        <w:spacing w:line="52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如获立项，承诺以本表为有约束力的协议，遵守浙江省教育厅政策法规处有关规定，为本课题研究提供必要的支持，并做好课题研究的协调和管理工作，对本课题的完成提供信誉保证。</w:t>
      </w:r>
    </w:p>
    <w:p w:rsidR="00B456CC" w:rsidRDefault="00B456CC" w:rsidP="00B456CC">
      <w:pPr>
        <w:spacing w:line="440" w:lineRule="exact"/>
        <w:ind w:firstLine="420"/>
        <w:rPr>
          <w:rFonts w:eastAsia="仿宋_GB2312"/>
          <w:sz w:val="28"/>
          <w:szCs w:val="28"/>
        </w:rPr>
      </w:pPr>
    </w:p>
    <w:p w:rsidR="00B456CC" w:rsidRDefault="00B456CC" w:rsidP="00B456CC">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B456CC" w:rsidRDefault="00B456CC" w:rsidP="00B456CC">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B456CC" w:rsidRDefault="00B456CC" w:rsidP="00B456CC">
      <w:pPr>
        <w:spacing w:line="440" w:lineRule="exact"/>
        <w:ind w:firstLine="420"/>
        <w:rPr>
          <w:rFonts w:eastAsia="仿宋_GB2312"/>
          <w:sz w:val="28"/>
          <w:szCs w:val="28"/>
        </w:rPr>
      </w:pPr>
    </w:p>
    <w:p w:rsidR="00B456CC" w:rsidRDefault="00B456CC" w:rsidP="00B456CC">
      <w:pPr>
        <w:spacing w:line="520" w:lineRule="exact"/>
        <w:rPr>
          <w:rFonts w:hint="eastAsia"/>
          <w:b/>
          <w:bCs/>
          <w:sz w:val="28"/>
          <w:szCs w:val="28"/>
        </w:rPr>
      </w:pPr>
      <w:r>
        <w:rPr>
          <w:b/>
          <w:bCs/>
          <w:sz w:val="28"/>
          <w:szCs w:val="28"/>
        </w:rPr>
        <w:br w:type="page"/>
      </w:r>
    </w:p>
    <w:p w:rsidR="00B456CC" w:rsidRDefault="00B456CC" w:rsidP="00B456CC">
      <w:pPr>
        <w:spacing w:line="520" w:lineRule="exact"/>
        <w:rPr>
          <w:rFonts w:hint="eastAsia"/>
          <w:b/>
          <w:bCs/>
          <w:sz w:val="28"/>
          <w:szCs w:val="28"/>
        </w:rPr>
      </w:pPr>
    </w:p>
    <w:p w:rsidR="00B456CC" w:rsidRDefault="00B456CC" w:rsidP="00B456CC">
      <w:pPr>
        <w:spacing w:line="520" w:lineRule="exact"/>
        <w:rPr>
          <w:rFonts w:ascii="宋体"/>
          <w:b/>
          <w:bCs/>
          <w:sz w:val="28"/>
          <w:szCs w:val="28"/>
        </w:rPr>
      </w:pPr>
      <w:r>
        <w:rPr>
          <w:rFonts w:ascii="宋体" w:hAnsi="宋体" w:hint="eastAsia"/>
          <w:b/>
          <w:bCs/>
          <w:sz w:val="28"/>
          <w:szCs w:val="28"/>
        </w:rPr>
        <w:t>一、数据表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361"/>
        <w:gridCol w:w="892"/>
        <w:gridCol w:w="368"/>
        <w:gridCol w:w="178"/>
        <w:gridCol w:w="714"/>
        <w:gridCol w:w="189"/>
        <w:gridCol w:w="537"/>
        <w:gridCol w:w="363"/>
        <w:gridCol w:w="171"/>
        <w:gridCol w:w="723"/>
        <w:gridCol w:w="186"/>
        <w:gridCol w:w="171"/>
        <w:gridCol w:w="366"/>
        <w:gridCol w:w="183"/>
        <w:gridCol w:w="531"/>
        <w:gridCol w:w="363"/>
        <w:gridCol w:w="537"/>
        <w:gridCol w:w="189"/>
        <w:gridCol w:w="1266"/>
      </w:tblGrid>
      <w:tr w:rsidR="00B456CC" w:rsidTr="00EF4D70">
        <w:trPr>
          <w:trHeight w:val="490"/>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课题名称</w:t>
            </w:r>
          </w:p>
        </w:tc>
        <w:tc>
          <w:tcPr>
            <w:tcW w:w="7927" w:type="dxa"/>
            <w:gridSpan w:val="18"/>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p>
        </w:tc>
      </w:tr>
      <w:tr w:rsidR="00B456CC" w:rsidTr="00EF4D70">
        <w:trPr>
          <w:cantSplit/>
          <w:trHeight w:val="425"/>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负</w:t>
            </w:r>
            <w:r>
              <w:rPr>
                <w:rFonts w:ascii="宋体" w:hAnsi="宋体"/>
              </w:rPr>
              <w:t xml:space="preserve"> </w:t>
            </w:r>
            <w:r>
              <w:rPr>
                <w:rFonts w:ascii="宋体" w:hAnsi="宋体" w:hint="eastAsia"/>
              </w:rPr>
              <w:t>责</w:t>
            </w:r>
            <w:r>
              <w:rPr>
                <w:rFonts w:ascii="宋体" w:hAnsi="宋体"/>
              </w:rPr>
              <w:t xml:space="preserve"> </w:t>
            </w:r>
            <w:r>
              <w:rPr>
                <w:rFonts w:ascii="宋体" w:hAnsi="宋体" w:hint="eastAsia"/>
              </w:rPr>
              <w:t>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r>
              <w:rPr>
                <w:rFonts w:ascii="宋体" w:hAnsi="宋体" w:hint="eastAsia"/>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民族</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出生日期</w:t>
            </w:r>
          </w:p>
        </w:tc>
        <w:tc>
          <w:tcPr>
            <w:tcW w:w="1266"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行政职务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rPr>
              <w:t xml:space="preserve"> </w:t>
            </w:r>
          </w:p>
        </w:tc>
        <w:tc>
          <w:tcPr>
            <w:tcW w:w="1981" w:type="dxa"/>
            <w:gridSpan w:val="5"/>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专业职称</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研究专长</w:t>
            </w:r>
          </w:p>
        </w:tc>
        <w:tc>
          <w:tcPr>
            <w:tcW w:w="1266"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最后学历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981" w:type="dxa"/>
            <w:gridSpan w:val="5"/>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最后学位</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担任导师</w:t>
            </w:r>
          </w:p>
        </w:tc>
        <w:tc>
          <w:tcPr>
            <w:tcW w:w="1266"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cantSplit/>
          <w:trHeight w:val="561"/>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工作单位</w:t>
            </w:r>
          </w:p>
        </w:tc>
        <w:tc>
          <w:tcPr>
            <w:tcW w:w="7927" w:type="dxa"/>
            <w:gridSpan w:val="18"/>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p>
        </w:tc>
      </w:tr>
      <w:tr w:rsidR="00B456CC" w:rsidTr="00EF4D70">
        <w:trPr>
          <w:cantSplit/>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通讯地址</w:t>
            </w:r>
          </w:p>
        </w:tc>
        <w:tc>
          <w:tcPr>
            <w:tcW w:w="4858" w:type="dxa"/>
            <w:gridSpan w:val="12"/>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p>
        </w:tc>
        <w:tc>
          <w:tcPr>
            <w:tcW w:w="1803" w:type="dxa"/>
            <w:gridSpan w:val="5"/>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邮政编码</w:t>
            </w:r>
          </w:p>
        </w:tc>
        <w:tc>
          <w:tcPr>
            <w:tcW w:w="1266"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cantSplit/>
          <w:trHeight w:val="583"/>
        </w:trPr>
        <w:tc>
          <w:tcPr>
            <w:tcW w:w="1419"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联系电话</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r>
              <w:rPr>
                <w:rFonts w:ascii="宋体" w:hAnsi="宋体" w:hint="eastAsia"/>
              </w:rPr>
              <w:t>办：</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r>
              <w:rPr>
                <w:rFonts w:ascii="宋体" w:hAnsi="宋体" w:hint="eastAsia"/>
              </w:rPr>
              <w:t>宅：</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r>
              <w:rPr>
                <w:rFonts w:ascii="宋体" w:hAnsi="宋体" w:hint="eastAsia"/>
              </w:rPr>
              <w:t>手机：</w:t>
            </w:r>
          </w:p>
        </w:tc>
        <w:tc>
          <w:tcPr>
            <w:tcW w:w="3069" w:type="dxa"/>
            <w:gridSpan w:val="6"/>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hAnsi="宋体"/>
              </w:rPr>
            </w:pPr>
            <w:r>
              <w:rPr>
                <w:rFonts w:ascii="宋体" w:hAnsi="宋体"/>
              </w:rPr>
              <w:t xml:space="preserve">E-mail: </w:t>
            </w:r>
          </w:p>
        </w:tc>
      </w:tr>
      <w:tr w:rsidR="00B456CC" w:rsidTr="00EF4D70">
        <w:trPr>
          <w:cantSplit/>
          <w:trHeight w:val="511"/>
        </w:trPr>
        <w:tc>
          <w:tcPr>
            <w:tcW w:w="9346" w:type="dxa"/>
            <w:gridSpan w:val="20"/>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主</w:t>
            </w:r>
            <w:r>
              <w:rPr>
                <w:rFonts w:ascii="宋体" w:hAnsi="宋体"/>
              </w:rPr>
              <w:t xml:space="preserve"> </w:t>
            </w:r>
            <w:r>
              <w:rPr>
                <w:rFonts w:ascii="宋体" w:hAnsi="宋体" w:hint="eastAsia"/>
              </w:rPr>
              <w:t>要</w:t>
            </w:r>
            <w:r>
              <w:rPr>
                <w:rFonts w:ascii="宋体" w:hAnsi="宋体"/>
              </w:rPr>
              <w:t xml:space="preserve"> </w:t>
            </w:r>
            <w:r>
              <w:rPr>
                <w:rFonts w:ascii="宋体" w:hAnsi="宋体" w:hint="eastAsia"/>
              </w:rPr>
              <w:t>参</w:t>
            </w:r>
            <w:r>
              <w:rPr>
                <w:rFonts w:ascii="宋体" w:hAnsi="宋体"/>
              </w:rPr>
              <w:t xml:space="preserve"> </w:t>
            </w:r>
            <w:r>
              <w:rPr>
                <w:rFonts w:ascii="宋体" w:hAnsi="宋体" w:hint="eastAsia"/>
              </w:rPr>
              <w:t>加</w:t>
            </w:r>
            <w:r>
              <w:rPr>
                <w:rFonts w:ascii="宋体" w:hAnsi="宋体"/>
              </w:rPr>
              <w:t xml:space="preserve"> </w:t>
            </w:r>
            <w:r>
              <w:rPr>
                <w:rFonts w:ascii="宋体" w:hAnsi="宋体" w:hint="eastAsia"/>
              </w:rPr>
              <w:t>者</w:t>
            </w:r>
          </w:p>
        </w:tc>
      </w:tr>
      <w:tr w:rsidR="00B456CC" w:rsidTr="00EF4D70">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性别</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出生日期</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专业职称</w:t>
            </w:r>
            <w:r>
              <w:rPr>
                <w:rFonts w:ascii="宋体" w:hAnsi="宋体"/>
              </w:rPr>
              <w:t>/</w:t>
            </w:r>
            <w:r>
              <w:rPr>
                <w:rFonts w:ascii="宋体" w:hAnsi="宋体" w:hint="eastAsia"/>
              </w:rPr>
              <w:t xml:space="preserve">行政职务　　</w:t>
            </w:r>
            <w:proofErr w:type="gramStart"/>
            <w:r>
              <w:rPr>
                <w:rFonts w:ascii="宋体" w:hAnsi="宋体" w:hint="eastAsia"/>
              </w:rPr>
              <w:t xml:space="preserve">　</w:t>
            </w:r>
            <w:proofErr w:type="gramEnd"/>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研究专长</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学历</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学位</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Ansi="宋体" w:hint="eastAsia"/>
              </w:rPr>
              <w:t>工作单位</w:t>
            </w:r>
          </w:p>
        </w:tc>
      </w:tr>
      <w:tr w:rsidR="00B456CC" w:rsidTr="00EF4D70">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p>
        </w:tc>
      </w:tr>
      <w:tr w:rsidR="00B456CC" w:rsidTr="00EF4D70">
        <w:trPr>
          <w:cantSplit/>
          <w:trHeight w:val="635"/>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rPr>
            </w:pPr>
            <w:r>
              <w:rPr>
                <w:rFonts w:ascii="宋体" w:hint="eastAsia"/>
              </w:rPr>
              <w:t>成果形式</w:t>
            </w:r>
          </w:p>
        </w:tc>
        <w:tc>
          <w:tcPr>
            <w:tcW w:w="5933" w:type="dxa"/>
            <w:gridSpan w:val="15"/>
            <w:tcBorders>
              <w:top w:val="single" w:sz="4" w:space="0" w:color="auto"/>
              <w:left w:val="single" w:sz="4" w:space="0" w:color="auto"/>
              <w:bottom w:val="single" w:sz="4" w:space="0" w:color="auto"/>
              <w:right w:val="single" w:sz="4" w:space="0" w:color="auto"/>
            </w:tcBorders>
            <w:vAlign w:val="center"/>
          </w:tcPr>
          <w:p w:rsidR="00B456CC" w:rsidRDefault="00B456CC" w:rsidP="00EF4D70">
            <w:pPr>
              <w:ind w:left="211"/>
              <w:rPr>
                <w:rFonts w:ascii="仿宋_GB2312" w:eastAsia="仿宋_GB2312"/>
              </w:rPr>
            </w:pPr>
            <w:r>
              <w:rPr>
                <w:rFonts w:ascii="仿宋_GB2312" w:eastAsia="仿宋_GB2312" w:hint="eastAsia"/>
              </w:rPr>
              <w:t>《教育参阅——教育改革与发展》及辅证资料</w:t>
            </w:r>
          </w:p>
        </w:tc>
        <w:tc>
          <w:tcPr>
            <w:tcW w:w="2355" w:type="dxa"/>
            <w:gridSpan w:val="4"/>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rPr>
            </w:pPr>
            <w:r>
              <w:rPr>
                <w:rFonts w:ascii="宋体" w:hAnsi="宋体" w:hint="eastAsia"/>
              </w:rPr>
              <w:t>字数：</w:t>
            </w:r>
            <w:r>
              <w:rPr>
                <w:rFonts w:ascii="宋体" w:hAnsi="宋体"/>
              </w:rPr>
              <w:t xml:space="preserve">      </w:t>
            </w:r>
          </w:p>
        </w:tc>
      </w:tr>
      <w:tr w:rsidR="00B456CC" w:rsidTr="00EF4D70">
        <w:trPr>
          <w:cantSplit/>
          <w:trHeight w:val="635"/>
        </w:trPr>
        <w:tc>
          <w:tcPr>
            <w:tcW w:w="1058"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jc w:val="center"/>
              <w:rPr>
                <w:rFonts w:ascii="宋体" w:hAnsi="宋体"/>
              </w:rPr>
            </w:pPr>
            <w:r>
              <w:rPr>
                <w:rFonts w:ascii="宋体" w:hAnsi="宋体" w:hint="eastAsia"/>
              </w:rPr>
              <w:t>成果去向</w:t>
            </w:r>
          </w:p>
        </w:tc>
        <w:tc>
          <w:tcPr>
            <w:tcW w:w="4496" w:type="dxa"/>
            <w:gridSpan w:val="10"/>
            <w:tcBorders>
              <w:top w:val="single" w:sz="4" w:space="0" w:color="auto"/>
              <w:left w:val="single" w:sz="4" w:space="0" w:color="auto"/>
              <w:bottom w:val="single" w:sz="4" w:space="0" w:color="auto"/>
              <w:right w:val="single" w:sz="4" w:space="0" w:color="auto"/>
            </w:tcBorders>
            <w:vAlign w:val="center"/>
          </w:tcPr>
          <w:p w:rsidR="00B456CC" w:rsidRDefault="00B456CC" w:rsidP="00EF4D70">
            <w:pPr>
              <w:ind w:firstLineChars="100" w:firstLine="210"/>
              <w:rPr>
                <w:rFonts w:ascii="宋体" w:eastAsia="仿宋_GB2312" w:hAnsi="宋体"/>
              </w:rPr>
            </w:pPr>
            <w:r>
              <w:rPr>
                <w:rFonts w:ascii="仿宋_GB2312" w:eastAsia="仿宋_GB2312" w:hint="eastAsia"/>
              </w:rPr>
              <w:t>提交相关部门参阅</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B456CC" w:rsidRDefault="00B456CC" w:rsidP="00EF4D70">
            <w:pPr>
              <w:rPr>
                <w:rFonts w:ascii="宋体" w:hAnsi="宋体"/>
              </w:rPr>
            </w:pPr>
            <w:r>
              <w:rPr>
                <w:rFonts w:ascii="宋体" w:hAnsi="宋体" w:hint="eastAsia"/>
              </w:rPr>
              <w:t>预计完成时间</w:t>
            </w:r>
          </w:p>
        </w:tc>
        <w:tc>
          <w:tcPr>
            <w:tcW w:w="1992" w:type="dxa"/>
            <w:gridSpan w:val="3"/>
            <w:tcBorders>
              <w:top w:val="single" w:sz="4" w:space="0" w:color="auto"/>
              <w:left w:val="single" w:sz="4" w:space="0" w:color="auto"/>
              <w:bottom w:val="single" w:sz="4" w:space="0" w:color="auto"/>
              <w:right w:val="single" w:sz="4" w:space="0" w:color="auto"/>
            </w:tcBorders>
            <w:vAlign w:val="center"/>
          </w:tcPr>
          <w:p w:rsidR="00B456CC" w:rsidRDefault="00B456CC" w:rsidP="00EF4D70">
            <w:pPr>
              <w:ind w:firstLineChars="200" w:firstLine="420"/>
              <w:rPr>
                <w:rFonts w:ascii="宋体" w:hAnsi="宋体"/>
              </w:rPr>
            </w:pPr>
            <w:r>
              <w:rPr>
                <w:rFonts w:ascii="宋体" w:hAnsi="宋体" w:hint="eastAsia"/>
              </w:rPr>
              <w:t>年</w:t>
            </w:r>
            <w:r>
              <w:rPr>
                <w:rFonts w:ascii="宋体" w:hAnsi="宋体"/>
              </w:rPr>
              <w:t xml:space="preserve"> </w:t>
            </w:r>
            <w:r>
              <w:rPr>
                <w:rFonts w:ascii="宋体" w:hAnsi="宋体" w:hint="eastAsia"/>
              </w:rPr>
              <w:t xml:space="preserve">  月</w:t>
            </w:r>
            <w:r>
              <w:rPr>
                <w:rFonts w:ascii="宋体" w:hAnsi="宋体"/>
              </w:rPr>
              <w:t xml:space="preserve"> </w:t>
            </w:r>
            <w:r>
              <w:rPr>
                <w:rFonts w:ascii="宋体" w:hAnsi="宋体" w:hint="eastAsia"/>
              </w:rPr>
              <w:t xml:space="preserve">  日</w:t>
            </w:r>
          </w:p>
        </w:tc>
      </w:tr>
    </w:tbl>
    <w:p w:rsidR="00B456CC" w:rsidRDefault="00B456CC" w:rsidP="00B456CC">
      <w:pPr>
        <w:rPr>
          <w:rFonts w:ascii="宋体"/>
          <w:b/>
          <w:bCs/>
          <w:sz w:val="18"/>
          <w:szCs w:val="18"/>
        </w:rPr>
      </w:pPr>
      <w:r>
        <w:rPr>
          <w:rFonts w:ascii="宋体"/>
          <w:b/>
          <w:bCs/>
          <w:sz w:val="28"/>
          <w:szCs w:val="28"/>
        </w:rPr>
        <w:br w:type="page"/>
      </w:r>
      <w:r>
        <w:rPr>
          <w:rFonts w:ascii="宋体" w:hAnsi="宋体" w:hint="eastAsia"/>
          <w:b/>
          <w:bCs/>
          <w:sz w:val="28"/>
          <w:szCs w:val="28"/>
        </w:rPr>
        <w:lastRenderedPageBreak/>
        <w:t>二、课题设计论证</w:t>
      </w:r>
      <w:r>
        <w:rPr>
          <w:rFonts w:ascii="宋体" w:hint="eastAsia"/>
        </w:rPr>
        <w:t>（限1000字以内）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B456CC" w:rsidTr="00EF4D70">
        <w:trPr>
          <w:trHeight w:val="11252"/>
        </w:trPr>
        <w:tc>
          <w:tcPr>
            <w:tcW w:w="8647" w:type="dxa"/>
            <w:tcBorders>
              <w:top w:val="single" w:sz="4" w:space="0" w:color="auto"/>
              <w:left w:val="single" w:sz="4" w:space="0" w:color="auto"/>
              <w:bottom w:val="single" w:sz="4" w:space="0" w:color="auto"/>
              <w:right w:val="single" w:sz="4" w:space="0" w:color="auto"/>
            </w:tcBorders>
          </w:tcPr>
          <w:p w:rsidR="00B456CC" w:rsidRDefault="00B456CC" w:rsidP="00EF4D70">
            <w:pPr>
              <w:rPr>
                <w:rFonts w:ascii="宋体"/>
              </w:rPr>
            </w:pPr>
            <w:r>
              <w:rPr>
                <w:rFonts w:ascii="宋体"/>
                <w:b/>
                <w:bCs/>
              </w:rPr>
              <w:t>1.</w:t>
            </w:r>
            <w:r>
              <w:rPr>
                <w:rFonts w:ascii="宋体" w:hint="eastAsia"/>
                <w:b/>
                <w:bCs/>
              </w:rPr>
              <w:t>选题：</w:t>
            </w:r>
            <w:r>
              <w:rPr>
                <w:rFonts w:ascii="宋体" w:hint="eastAsia"/>
              </w:rPr>
              <w:t>选题的意义；</w:t>
            </w:r>
            <w:r>
              <w:rPr>
                <w:rFonts w:ascii="宋体"/>
                <w:b/>
                <w:bCs/>
              </w:rPr>
              <w:t>2.</w:t>
            </w:r>
            <w:r>
              <w:rPr>
                <w:rFonts w:ascii="宋体" w:hint="eastAsia"/>
                <w:b/>
                <w:bCs/>
              </w:rPr>
              <w:t>内容：</w:t>
            </w:r>
            <w:r>
              <w:rPr>
                <w:rFonts w:ascii="宋体" w:hint="eastAsia"/>
              </w:rPr>
              <w:t>本课题研究的基本思路、主要内容、基本步骤；</w:t>
            </w:r>
            <w:r>
              <w:rPr>
                <w:rFonts w:ascii="宋体"/>
                <w:b/>
                <w:bCs/>
              </w:rPr>
              <w:t>3.</w:t>
            </w:r>
            <w:r>
              <w:rPr>
                <w:rFonts w:ascii="宋体" w:hint="eastAsia"/>
                <w:b/>
                <w:bCs/>
              </w:rPr>
              <w:t>主要创新：</w:t>
            </w:r>
            <w:r>
              <w:rPr>
                <w:rFonts w:ascii="宋体" w:hint="eastAsia"/>
              </w:rPr>
              <w:t>数据来源、观点方法方面的创新。</w:t>
            </w:r>
          </w:p>
        </w:tc>
      </w:tr>
    </w:tbl>
    <w:p w:rsidR="00B456CC" w:rsidRDefault="00B456CC" w:rsidP="00B456CC"/>
    <w:p w:rsidR="00B456CC" w:rsidRDefault="00B456CC" w:rsidP="00B456CC"/>
    <w:p w:rsidR="00B456CC" w:rsidRDefault="00B456CC" w:rsidP="00B456CC"/>
    <w:p w:rsidR="00B456CC" w:rsidRDefault="00B456CC" w:rsidP="00B456CC">
      <w:pPr>
        <w:rPr>
          <w:rFonts w:hint="eastAsia"/>
        </w:rPr>
      </w:pPr>
    </w:p>
    <w:p w:rsidR="00B456CC" w:rsidRDefault="00B456CC" w:rsidP="00B456CC">
      <w:pPr>
        <w:rPr>
          <w:rFonts w:hint="eastAsia"/>
        </w:rPr>
      </w:pPr>
    </w:p>
    <w:p w:rsidR="00B456CC" w:rsidRDefault="00B456CC" w:rsidP="00B456CC"/>
    <w:p w:rsidR="00B456CC" w:rsidRDefault="00B456CC" w:rsidP="00B456CC">
      <w:pPr>
        <w:rPr>
          <w:rFonts w:ascii="宋体"/>
          <w:b/>
          <w:bCs/>
          <w:sz w:val="28"/>
          <w:szCs w:val="28"/>
        </w:rPr>
      </w:pPr>
      <w:r>
        <w:rPr>
          <w:rFonts w:ascii="宋体" w:hint="eastAsia"/>
          <w:b/>
          <w:bCs/>
          <w:sz w:val="28"/>
          <w:szCs w:val="28"/>
        </w:rPr>
        <w:lastRenderedPageBreak/>
        <w:t>三、完成项目的条件和保证</w:t>
      </w:r>
      <w:r>
        <w:rPr>
          <w:rFonts w:ascii="宋体"/>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2"/>
      </w:tblGrid>
      <w:tr w:rsidR="00B456CC" w:rsidTr="00EF4D70">
        <w:trPr>
          <w:trHeight w:val="12026"/>
        </w:trPr>
        <w:tc>
          <w:tcPr>
            <w:tcW w:w="8952" w:type="dxa"/>
            <w:tcBorders>
              <w:top w:val="single" w:sz="4" w:space="0" w:color="auto"/>
              <w:left w:val="single" w:sz="4" w:space="0" w:color="auto"/>
              <w:bottom w:val="single" w:sz="4" w:space="0" w:color="auto"/>
              <w:right w:val="single" w:sz="4" w:space="0" w:color="auto"/>
            </w:tcBorders>
          </w:tcPr>
          <w:p w:rsidR="00B456CC" w:rsidRDefault="00B456CC" w:rsidP="00EF4D70">
            <w:pPr>
              <w:ind w:leftChars="-51" w:left="-107"/>
              <w:rPr>
                <w:rFonts w:ascii="宋体"/>
              </w:rPr>
            </w:pPr>
            <w:r>
              <w:rPr>
                <w:rFonts w:ascii="宋体"/>
                <w:b/>
                <w:bCs/>
                <w:sz w:val="28"/>
                <w:szCs w:val="28"/>
              </w:rPr>
              <w:br w:type="page"/>
            </w:r>
            <w:r>
              <w:rPr>
                <w:rFonts w:ascii="宋体"/>
              </w:rPr>
              <w:t>1</w:t>
            </w:r>
            <w:r>
              <w:rPr>
                <w:rFonts w:ascii="宋体" w:hint="eastAsia"/>
              </w:rPr>
              <w:t>．课题组近年来已有的相关研究成果（负责人和参加者分开填写。</w:t>
            </w:r>
            <w:proofErr w:type="gramStart"/>
            <w:r>
              <w:rPr>
                <w:rFonts w:ascii="宋体" w:hint="eastAsia"/>
              </w:rPr>
              <w:t>共限填</w:t>
            </w:r>
            <w:proofErr w:type="gramEnd"/>
            <w:r>
              <w:rPr>
                <w:rFonts w:ascii="宋体"/>
              </w:rPr>
              <w:t>10</w:t>
            </w:r>
            <w:r>
              <w:rPr>
                <w:rFonts w:ascii="宋体" w:hint="eastAsia"/>
              </w:rPr>
              <w:t>项）。</w:t>
            </w:r>
            <w:r>
              <w:rPr>
                <w:rFonts w:ascii="宋体"/>
              </w:rPr>
              <w:t>2.</w:t>
            </w:r>
            <w:r>
              <w:rPr>
                <w:rFonts w:ascii="宋体" w:hint="eastAsia"/>
              </w:rPr>
              <w:t>为本课题研究已作的前期准备工作（已收集的数据，进行的调查研究，写出的部分初稿等）</w:t>
            </w:r>
            <w:r>
              <w:rPr>
                <w:rFonts w:ascii="宋体"/>
              </w:rPr>
              <w:t>3.</w:t>
            </w:r>
            <w:r>
              <w:rPr>
                <w:rFonts w:ascii="宋体" w:hint="eastAsia"/>
              </w:rPr>
              <w:t>课题负责人曾完成哪些重要研究课题，科研成果的社会评价（引用、转载、获奖及被采纳情况）。</w:t>
            </w:r>
          </w:p>
        </w:tc>
      </w:tr>
    </w:tbl>
    <w:p w:rsidR="00B456CC" w:rsidRDefault="00B456CC" w:rsidP="00B456CC">
      <w:pPr>
        <w:rPr>
          <w:rFonts w:ascii="宋体"/>
          <w:b/>
          <w:bCs/>
          <w:sz w:val="28"/>
          <w:szCs w:val="28"/>
        </w:rPr>
      </w:pPr>
      <w:r>
        <w:rPr>
          <w:rFonts w:ascii="宋体"/>
          <w:b/>
          <w:bCs/>
          <w:sz w:val="28"/>
          <w:szCs w:val="28"/>
        </w:rPr>
        <w:br w:type="page"/>
      </w:r>
      <w:r>
        <w:rPr>
          <w:rFonts w:ascii="宋体" w:hAnsi="宋体" w:hint="eastAsia"/>
          <w:b/>
          <w:bCs/>
          <w:sz w:val="28"/>
          <w:szCs w:val="28"/>
        </w:rPr>
        <w:lastRenderedPageBreak/>
        <w:t>四、项目负责人所在单位意见</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647"/>
      </w:tblGrid>
      <w:tr w:rsidR="00B456CC" w:rsidTr="00EF4D70">
        <w:trPr>
          <w:trHeight w:val="3270"/>
        </w:trPr>
        <w:tc>
          <w:tcPr>
            <w:tcW w:w="8647" w:type="dxa"/>
            <w:tcBorders>
              <w:top w:val="single" w:sz="4" w:space="0" w:color="auto"/>
              <w:left w:val="single" w:sz="4" w:space="0" w:color="auto"/>
              <w:bottom w:val="single" w:sz="4" w:space="0" w:color="auto"/>
              <w:right w:val="single" w:sz="4" w:space="0" w:color="auto"/>
            </w:tcBorders>
          </w:tcPr>
          <w:p w:rsidR="00B456CC" w:rsidRDefault="00B456CC" w:rsidP="00EF4D70">
            <w:pPr>
              <w:spacing w:line="360" w:lineRule="auto"/>
              <w:ind w:firstLine="420"/>
              <w:rPr>
                <w:rFonts w:ascii="宋体"/>
              </w:rPr>
            </w:pPr>
          </w:p>
          <w:p w:rsidR="00B456CC" w:rsidRDefault="00B456CC" w:rsidP="00EF4D70">
            <w:pPr>
              <w:spacing w:line="360" w:lineRule="auto"/>
              <w:ind w:firstLine="420"/>
              <w:rPr>
                <w:rFonts w:ascii="宋体"/>
              </w:rPr>
            </w:pPr>
            <w:r>
              <w:rPr>
                <w:rFonts w:ascii="宋体" w:hint="eastAsia"/>
              </w:rPr>
              <w:t>所填内容属实，同意申报。</w:t>
            </w:r>
          </w:p>
          <w:p w:rsidR="00B456CC" w:rsidRDefault="00B456CC" w:rsidP="00EF4D70">
            <w:pPr>
              <w:spacing w:line="360" w:lineRule="auto"/>
              <w:ind w:firstLine="420"/>
              <w:rPr>
                <w:rFonts w:ascii="宋体"/>
              </w:rPr>
            </w:pPr>
          </w:p>
          <w:p w:rsidR="00B456CC" w:rsidRDefault="00B456CC" w:rsidP="00EF4D70">
            <w:pPr>
              <w:spacing w:line="360" w:lineRule="auto"/>
              <w:ind w:firstLine="420"/>
              <w:rPr>
                <w:rFonts w:ascii="宋体"/>
              </w:rPr>
            </w:pPr>
          </w:p>
          <w:p w:rsidR="00B456CC" w:rsidRDefault="00B456CC" w:rsidP="00EF4D70">
            <w:pPr>
              <w:spacing w:line="360" w:lineRule="auto"/>
              <w:ind w:firstLine="420"/>
              <w:rPr>
                <w:rFonts w:ascii="宋体"/>
              </w:rPr>
            </w:pPr>
          </w:p>
          <w:p w:rsidR="00B456CC" w:rsidRDefault="00B456CC" w:rsidP="00EF4D70">
            <w:pPr>
              <w:spacing w:line="360" w:lineRule="exact"/>
              <w:ind w:firstLineChars="500" w:firstLine="1050"/>
              <w:rPr>
                <w:rFonts w:ascii="宋体"/>
              </w:rPr>
            </w:pPr>
            <w:r>
              <w:rPr>
                <w:rFonts w:ascii="宋体" w:hAnsi="宋体" w:hint="eastAsia"/>
              </w:rPr>
              <w:t>单位负责人签名（章）：</w:t>
            </w:r>
            <w:r>
              <w:rPr>
                <w:rFonts w:ascii="宋体" w:hAnsi="宋体"/>
              </w:rPr>
              <w:t xml:space="preserve">                                </w:t>
            </w:r>
            <w:r>
              <w:rPr>
                <w:rFonts w:ascii="宋体" w:hAnsi="宋体" w:hint="eastAsia"/>
              </w:rPr>
              <w:t xml:space="preserve">  公</w:t>
            </w:r>
            <w:r>
              <w:rPr>
                <w:rFonts w:ascii="宋体" w:hAnsi="宋体"/>
              </w:rPr>
              <w:t xml:space="preserve">  </w:t>
            </w:r>
            <w:r>
              <w:rPr>
                <w:rFonts w:ascii="宋体" w:hAnsi="宋体" w:hint="eastAsia"/>
              </w:rPr>
              <w:t>章</w:t>
            </w:r>
          </w:p>
          <w:p w:rsidR="00B456CC" w:rsidRDefault="00B456CC" w:rsidP="00EF4D70">
            <w:pPr>
              <w:spacing w:line="360" w:lineRule="exact"/>
              <w:ind w:firstLineChars="3000" w:firstLine="6300"/>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bl>
    <w:p w:rsidR="00B456CC" w:rsidRDefault="00B456CC" w:rsidP="00B456CC">
      <w:pPr>
        <w:rPr>
          <w:rFonts w:ascii="宋体"/>
          <w:b/>
          <w:bCs/>
          <w:sz w:val="28"/>
          <w:szCs w:val="28"/>
        </w:rPr>
      </w:pPr>
      <w:r>
        <w:rPr>
          <w:rFonts w:ascii="宋体" w:hAnsi="宋体" w:hint="eastAsia"/>
          <w:b/>
          <w:bCs/>
          <w:sz w:val="28"/>
          <w:szCs w:val="28"/>
        </w:rPr>
        <w:t>五、专家评审组评审意见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927"/>
      </w:tblGrid>
      <w:tr w:rsidR="00B456CC" w:rsidTr="00EF4D70">
        <w:trPr>
          <w:cantSplit/>
          <w:trHeight w:val="1435"/>
        </w:trPr>
        <w:tc>
          <w:tcPr>
            <w:tcW w:w="720"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spacing w:line="280" w:lineRule="exact"/>
              <w:jc w:val="center"/>
              <w:rPr>
                <w:rFonts w:ascii="宋体"/>
              </w:rPr>
            </w:pPr>
            <w:r>
              <w:rPr>
                <w:rFonts w:ascii="宋体" w:hAnsi="宋体" w:hint="eastAsia"/>
              </w:rPr>
              <w:t>建议立项意见</w:t>
            </w:r>
          </w:p>
        </w:tc>
        <w:tc>
          <w:tcPr>
            <w:tcW w:w="7927" w:type="dxa"/>
            <w:tcBorders>
              <w:top w:val="single" w:sz="4" w:space="0" w:color="auto"/>
              <w:left w:val="single" w:sz="4" w:space="0" w:color="auto"/>
              <w:bottom w:val="nil"/>
              <w:right w:val="single" w:sz="4" w:space="0" w:color="auto"/>
            </w:tcBorders>
          </w:tcPr>
          <w:p w:rsidR="00B456CC" w:rsidRDefault="00B456CC" w:rsidP="00EF4D70">
            <w:pPr>
              <w:ind w:firstLineChars="550" w:firstLine="1155"/>
              <w:rPr>
                <w:rFonts w:ascii="宋体"/>
              </w:rPr>
            </w:pPr>
            <w:r>
              <w:rPr>
                <w:rFonts w:ascii="宋体" w:hAnsi="宋体"/>
              </w:rPr>
              <w:t xml:space="preserve">        </w:t>
            </w:r>
          </w:p>
          <w:p w:rsidR="00B456CC" w:rsidRDefault="00B456CC" w:rsidP="00EF4D70">
            <w:pPr>
              <w:ind w:firstLineChars="550" w:firstLine="1155"/>
              <w:rPr>
                <w:rFonts w:ascii="宋体"/>
              </w:rPr>
            </w:pPr>
          </w:p>
          <w:p w:rsidR="00B456CC" w:rsidRDefault="00B456CC" w:rsidP="00EF4D70">
            <w:pPr>
              <w:ind w:firstLineChars="550" w:firstLine="1155"/>
              <w:rPr>
                <w:rFonts w:ascii="宋体" w:hAnsi="宋体"/>
              </w:rPr>
            </w:pPr>
            <w:r>
              <w:rPr>
                <w:rFonts w:ascii="宋体" w:hAnsi="宋体"/>
              </w:rPr>
              <w:t xml:space="preserve">                                    </w:t>
            </w:r>
          </w:p>
          <w:p w:rsidR="00B456CC" w:rsidRDefault="00B456CC" w:rsidP="00EF4D70">
            <w:pPr>
              <w:ind w:firstLineChars="2150" w:firstLine="4515"/>
              <w:rPr>
                <w:rFonts w:ascii="宋体"/>
              </w:rPr>
            </w:pPr>
            <w:r>
              <w:rPr>
                <w:rFonts w:ascii="宋体" w:hAnsi="宋体" w:hint="eastAsia"/>
              </w:rPr>
              <w:t>评审组长签字：</w:t>
            </w:r>
          </w:p>
          <w:p w:rsidR="00B456CC" w:rsidRDefault="00B456CC" w:rsidP="00EF4D70">
            <w:pPr>
              <w:jc w:val="left"/>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B456CC" w:rsidTr="00EF4D70">
        <w:trPr>
          <w:cantSplit/>
          <w:trHeight w:val="3080"/>
        </w:trPr>
        <w:tc>
          <w:tcPr>
            <w:tcW w:w="720" w:type="dxa"/>
            <w:tcBorders>
              <w:top w:val="single" w:sz="4" w:space="0" w:color="auto"/>
              <w:left w:val="single" w:sz="4" w:space="0" w:color="auto"/>
              <w:bottom w:val="single" w:sz="4" w:space="0" w:color="auto"/>
              <w:right w:val="single" w:sz="4" w:space="0" w:color="auto"/>
            </w:tcBorders>
            <w:vAlign w:val="center"/>
          </w:tcPr>
          <w:p w:rsidR="00B456CC" w:rsidRDefault="00B456CC" w:rsidP="00EF4D70">
            <w:pPr>
              <w:spacing w:line="280" w:lineRule="exact"/>
              <w:rPr>
                <w:rFonts w:ascii="宋体"/>
              </w:rPr>
            </w:pPr>
            <w:r>
              <w:rPr>
                <w:rFonts w:ascii="宋体" w:hAnsi="宋体" w:hint="eastAsia"/>
              </w:rPr>
              <w:t>评审未通过原因</w:t>
            </w:r>
          </w:p>
        </w:tc>
        <w:tc>
          <w:tcPr>
            <w:tcW w:w="7927" w:type="dxa"/>
            <w:tcBorders>
              <w:top w:val="single" w:sz="4" w:space="0" w:color="auto"/>
              <w:left w:val="single" w:sz="4" w:space="0" w:color="auto"/>
              <w:bottom w:val="single" w:sz="4" w:space="0" w:color="auto"/>
              <w:right w:val="single" w:sz="4" w:space="0" w:color="auto"/>
            </w:tcBorders>
          </w:tcPr>
          <w:p w:rsidR="00B456CC" w:rsidRDefault="00B456CC" w:rsidP="00EF4D70">
            <w:pPr>
              <w:spacing w:line="360" w:lineRule="exact"/>
              <w:rPr>
                <w:rFonts w:ascii="宋体" w:hAnsi="宋体"/>
              </w:rPr>
            </w:pPr>
          </w:p>
          <w:p w:rsidR="00B456CC" w:rsidRDefault="00B456CC" w:rsidP="00EF4D70">
            <w:pPr>
              <w:spacing w:line="360" w:lineRule="exact"/>
              <w:rPr>
                <w:rFonts w:ascii="宋体"/>
              </w:rPr>
            </w:pPr>
            <w:r>
              <w:rPr>
                <w:rFonts w:ascii="宋体" w:hAnsi="宋体"/>
              </w:rPr>
              <w:t>1.</w:t>
            </w:r>
            <w:r>
              <w:rPr>
                <w:rFonts w:ascii="宋体" w:hAnsi="宋体" w:hint="eastAsia"/>
              </w:rPr>
              <w:t>选题不当或意义不大；</w:t>
            </w:r>
            <w:r>
              <w:rPr>
                <w:rFonts w:ascii="宋体" w:hAnsi="宋体"/>
              </w:rPr>
              <w:t xml:space="preserve">          2.</w:t>
            </w:r>
            <w:r>
              <w:rPr>
                <w:rFonts w:ascii="宋体" w:hAnsi="宋体" w:hint="eastAsia"/>
              </w:rPr>
              <w:t>本课题研究的前期准备不够；</w:t>
            </w:r>
            <w:r>
              <w:rPr>
                <w:rFonts w:ascii="宋体" w:hAnsi="宋体"/>
              </w:rPr>
              <w:t xml:space="preserve">   </w:t>
            </w:r>
          </w:p>
          <w:p w:rsidR="00B456CC" w:rsidRDefault="00B456CC" w:rsidP="00EF4D70">
            <w:pPr>
              <w:spacing w:line="360" w:lineRule="exact"/>
              <w:rPr>
                <w:rFonts w:ascii="宋体"/>
              </w:rPr>
            </w:pPr>
            <w:r>
              <w:rPr>
                <w:rFonts w:ascii="宋体" w:hAnsi="宋体"/>
              </w:rPr>
              <w:t>3.</w:t>
            </w:r>
            <w:r>
              <w:rPr>
                <w:rFonts w:ascii="宋体" w:hAnsi="宋体" w:hint="eastAsia"/>
              </w:rPr>
              <w:t>课题论证不充分；</w:t>
            </w:r>
            <w:r>
              <w:rPr>
                <w:rFonts w:ascii="宋体" w:hAnsi="宋体"/>
              </w:rPr>
              <w:t xml:space="preserve">              4.</w:t>
            </w:r>
            <w:r>
              <w:rPr>
                <w:rFonts w:ascii="宋体" w:hAnsi="宋体" w:hint="eastAsia"/>
              </w:rPr>
              <w:t>课题设计没有新意；</w:t>
            </w:r>
            <w:r>
              <w:rPr>
                <w:rFonts w:ascii="宋体" w:hAnsi="宋体"/>
              </w:rPr>
              <w:t xml:space="preserve">  </w:t>
            </w:r>
          </w:p>
          <w:p w:rsidR="00B456CC" w:rsidRDefault="00B456CC" w:rsidP="00EF4D70">
            <w:pPr>
              <w:spacing w:line="360" w:lineRule="exact"/>
              <w:rPr>
                <w:rFonts w:ascii="宋体" w:hAnsi="宋体"/>
              </w:rPr>
            </w:pPr>
            <w:r>
              <w:rPr>
                <w:rFonts w:ascii="宋体" w:hAnsi="宋体"/>
              </w:rPr>
              <w:t>5.</w:t>
            </w:r>
            <w:r>
              <w:rPr>
                <w:rFonts w:ascii="宋体" w:hAnsi="宋体" w:hint="eastAsia"/>
              </w:rPr>
              <w:t>负责人或课题组研究力量不足；</w:t>
            </w:r>
            <w:r>
              <w:rPr>
                <w:rFonts w:ascii="宋体" w:hAnsi="宋体"/>
              </w:rPr>
              <w:t xml:space="preserve"> </w:t>
            </w:r>
            <w:r>
              <w:rPr>
                <w:rFonts w:ascii="宋体" w:hAnsi="宋体" w:hint="eastAsia"/>
              </w:rPr>
              <w:t xml:space="preserve"> 6</w:t>
            </w:r>
            <w:r>
              <w:rPr>
                <w:rFonts w:ascii="宋体" w:hAnsi="宋体"/>
              </w:rPr>
              <w:t>.</w:t>
            </w:r>
            <w:r>
              <w:rPr>
                <w:rFonts w:ascii="宋体" w:hAnsi="宋体" w:hint="eastAsia"/>
              </w:rPr>
              <w:t>本项目有更合适的承担人；</w:t>
            </w:r>
            <w:r>
              <w:rPr>
                <w:rFonts w:ascii="宋体" w:hAnsi="宋体"/>
              </w:rPr>
              <w:t xml:space="preserve">  </w:t>
            </w:r>
          </w:p>
          <w:p w:rsidR="00B456CC" w:rsidRDefault="00B456CC" w:rsidP="00EF4D70">
            <w:pPr>
              <w:spacing w:line="360" w:lineRule="exact"/>
              <w:rPr>
                <w:rFonts w:ascii="宋体"/>
              </w:rPr>
            </w:pPr>
            <w:r>
              <w:rPr>
                <w:rFonts w:ascii="宋体" w:hAnsi="宋体" w:hint="eastAsia"/>
              </w:rPr>
              <w:t>7</w:t>
            </w:r>
            <w:r>
              <w:rPr>
                <w:rFonts w:ascii="宋体" w:hAnsi="宋体"/>
              </w:rPr>
              <w:t>.</w:t>
            </w:r>
            <w:r>
              <w:rPr>
                <w:rFonts w:ascii="宋体" w:hAnsi="宋体" w:hint="eastAsia"/>
              </w:rPr>
              <w:t>其他原因（加以说明）。</w:t>
            </w:r>
          </w:p>
          <w:p w:rsidR="00B456CC" w:rsidRDefault="00B456CC" w:rsidP="00EF4D70">
            <w:pPr>
              <w:spacing w:line="360" w:lineRule="exact"/>
              <w:ind w:firstLineChars="2400" w:firstLine="5040"/>
              <w:rPr>
                <w:rFonts w:ascii="宋体" w:hAnsi="宋体"/>
              </w:rPr>
            </w:pPr>
          </w:p>
          <w:p w:rsidR="00B456CC" w:rsidRDefault="00B456CC" w:rsidP="00EF4D70">
            <w:pPr>
              <w:spacing w:line="360" w:lineRule="exact"/>
              <w:ind w:firstLineChars="2200" w:firstLine="4620"/>
              <w:rPr>
                <w:rFonts w:ascii="宋体"/>
              </w:rPr>
            </w:pPr>
            <w:r>
              <w:rPr>
                <w:rFonts w:ascii="宋体" w:hAnsi="宋体" w:hint="eastAsia"/>
              </w:rPr>
              <w:t>评审组长签字：</w:t>
            </w:r>
          </w:p>
          <w:p w:rsidR="00B456CC" w:rsidRDefault="00B456CC" w:rsidP="00EF4D70">
            <w:pPr>
              <w:spacing w:line="360" w:lineRule="exact"/>
              <w:ind w:firstLineChars="3000" w:firstLine="6300"/>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B456CC" w:rsidRDefault="00B456CC" w:rsidP="00B456CC">
      <w:pPr>
        <w:spacing w:line="360" w:lineRule="exact"/>
        <w:rPr>
          <w:rFonts w:ascii="宋体" w:hAnsi="宋体"/>
        </w:rPr>
      </w:pPr>
      <w:r>
        <w:rPr>
          <w:rFonts w:ascii="宋体" w:hAnsi="宋体"/>
        </w:rPr>
        <w:t xml:space="preserve"> </w:t>
      </w:r>
    </w:p>
    <w:p w:rsidR="00B456CC" w:rsidRDefault="00B456CC" w:rsidP="00B456CC">
      <w:pPr>
        <w:spacing w:line="360" w:lineRule="exact"/>
        <w:rPr>
          <w:rFonts w:ascii="宋体"/>
        </w:rPr>
      </w:pPr>
      <w:r>
        <w:rPr>
          <w:rFonts w:ascii="宋体" w:hAnsi="宋体" w:hint="eastAsia"/>
          <w:b/>
          <w:bCs/>
          <w:sz w:val="28"/>
          <w:szCs w:val="28"/>
        </w:rPr>
        <w:t>六、省教育厅政策法规处意见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B456CC" w:rsidTr="00EF4D70">
        <w:trPr>
          <w:trHeight w:val="2480"/>
        </w:trPr>
        <w:tc>
          <w:tcPr>
            <w:tcW w:w="8647" w:type="dxa"/>
            <w:tcBorders>
              <w:top w:val="single" w:sz="4" w:space="0" w:color="auto"/>
              <w:left w:val="single" w:sz="4" w:space="0" w:color="auto"/>
              <w:bottom w:val="single" w:sz="4" w:space="0" w:color="auto"/>
              <w:right w:val="single" w:sz="4" w:space="0" w:color="auto"/>
            </w:tcBorders>
          </w:tcPr>
          <w:p w:rsidR="00B456CC" w:rsidRDefault="00B456CC" w:rsidP="00EF4D70">
            <w:pPr>
              <w:spacing w:line="360" w:lineRule="exact"/>
              <w:rPr>
                <w:rFonts w:ascii="宋体"/>
              </w:rPr>
            </w:pPr>
          </w:p>
          <w:p w:rsidR="00B456CC" w:rsidRDefault="00B456CC" w:rsidP="00EF4D70">
            <w:pPr>
              <w:spacing w:line="360" w:lineRule="exact"/>
              <w:rPr>
                <w:rFonts w:ascii="宋体"/>
              </w:rPr>
            </w:pPr>
          </w:p>
          <w:p w:rsidR="00B456CC" w:rsidRDefault="00B456CC" w:rsidP="00EF4D70">
            <w:pPr>
              <w:spacing w:line="360" w:lineRule="exact"/>
              <w:ind w:leftChars="-223" w:left="-468"/>
              <w:rPr>
                <w:rFonts w:ascii="宋体"/>
              </w:rPr>
            </w:pPr>
          </w:p>
          <w:p w:rsidR="00B456CC" w:rsidRDefault="00B456CC" w:rsidP="00EF4D70">
            <w:pPr>
              <w:spacing w:line="360" w:lineRule="exact"/>
              <w:ind w:firstLineChars="2777" w:firstLine="5832"/>
              <w:rPr>
                <w:rFonts w:ascii="宋体"/>
              </w:rPr>
            </w:pPr>
            <w:r>
              <w:rPr>
                <w:rFonts w:ascii="宋体" w:hAnsi="宋体" w:hint="eastAsia"/>
              </w:rPr>
              <w:t>签</w:t>
            </w:r>
            <w:r>
              <w:rPr>
                <w:rFonts w:ascii="宋体" w:hAnsi="宋体"/>
              </w:rPr>
              <w:t xml:space="preserve">   </w:t>
            </w:r>
            <w:r>
              <w:rPr>
                <w:rFonts w:ascii="宋体" w:hAnsi="宋体" w:hint="eastAsia"/>
              </w:rPr>
              <w:t>章：</w:t>
            </w:r>
            <w:r>
              <w:rPr>
                <w:rFonts w:ascii="宋体" w:hAnsi="宋体"/>
              </w:rPr>
              <w:t xml:space="preserve"> </w:t>
            </w:r>
          </w:p>
          <w:p w:rsidR="00B456CC" w:rsidRDefault="00B456CC" w:rsidP="00EF4D70">
            <w:pPr>
              <w:spacing w:line="360" w:lineRule="exact"/>
              <w:ind w:firstLineChars="1600" w:firstLine="3360"/>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B456CC" w:rsidRDefault="00B456CC" w:rsidP="00B456CC">
      <w:pPr>
        <w:widowControl/>
        <w:spacing w:line="600" w:lineRule="exact"/>
        <w:jc w:val="left"/>
        <w:rPr>
          <w:rFonts w:ascii="宋体" w:hAnsi="Times New Roman" w:cs="Tahoma"/>
          <w:b/>
          <w:kern w:val="0"/>
          <w:sz w:val="36"/>
          <w:szCs w:val="36"/>
        </w:rPr>
      </w:pPr>
    </w:p>
    <w:p w:rsidR="00B456CC" w:rsidRDefault="00B456CC" w:rsidP="00B456CC">
      <w:pPr>
        <w:widowControl/>
        <w:shd w:val="clear" w:color="auto" w:fill="FFFFFF"/>
        <w:spacing w:line="450" w:lineRule="atLeast"/>
        <w:ind w:firstLineChars="200" w:firstLine="600"/>
        <w:jc w:val="left"/>
        <w:rPr>
          <w:rFonts w:ascii="仿宋_GB2312" w:eastAsia="仿宋_GB2312" w:hAnsi="仿宋" w:cs="Arial" w:hint="eastAsia"/>
          <w:color w:val="323232"/>
          <w:kern w:val="0"/>
          <w:sz w:val="30"/>
          <w:szCs w:val="30"/>
          <w:bdr w:val="none" w:sz="0" w:space="0" w:color="auto" w:frame="1"/>
        </w:rPr>
      </w:pPr>
    </w:p>
    <w:p w:rsidR="00B456CC" w:rsidRDefault="00B456CC" w:rsidP="00B456CC">
      <w:pPr>
        <w:widowControl/>
        <w:spacing w:line="600" w:lineRule="exact"/>
        <w:jc w:val="left"/>
        <w:rPr>
          <w:rFonts w:ascii="黑体" w:eastAsia="黑体" w:hAnsi="黑体" w:cs="Tahoma"/>
          <w:kern w:val="0"/>
          <w:sz w:val="32"/>
          <w:szCs w:val="32"/>
        </w:rPr>
      </w:pPr>
      <w:r>
        <w:rPr>
          <w:rFonts w:ascii="黑体" w:eastAsia="黑体" w:hAnsi="黑体" w:cs="Tahoma" w:hint="eastAsia"/>
          <w:kern w:val="0"/>
          <w:sz w:val="32"/>
          <w:szCs w:val="32"/>
        </w:rPr>
        <w:lastRenderedPageBreak/>
        <w:t>附件</w:t>
      </w:r>
      <w:r>
        <w:rPr>
          <w:rFonts w:ascii="黑体" w:eastAsia="黑体" w:hAnsi="黑体" w:cs="Tahoma"/>
          <w:kern w:val="0"/>
          <w:sz w:val="32"/>
          <w:szCs w:val="32"/>
        </w:rPr>
        <w:t>3</w:t>
      </w:r>
    </w:p>
    <w:p w:rsidR="00B456CC" w:rsidRDefault="00B456CC" w:rsidP="00B456CC">
      <w:pPr>
        <w:widowControl/>
        <w:spacing w:line="600" w:lineRule="exact"/>
        <w:ind w:firstLine="720"/>
        <w:jc w:val="center"/>
        <w:rPr>
          <w:rFonts w:ascii="方正小标宋简体" w:eastAsia="方正小标宋简体" w:hAnsi="Times New Roman" w:cs="Tahoma"/>
          <w:kern w:val="0"/>
          <w:sz w:val="36"/>
          <w:szCs w:val="36"/>
        </w:rPr>
      </w:pPr>
    </w:p>
    <w:p w:rsidR="00B456CC" w:rsidRDefault="00B456CC" w:rsidP="00B456CC">
      <w:pPr>
        <w:widowControl/>
        <w:spacing w:line="600" w:lineRule="exact"/>
        <w:jc w:val="center"/>
        <w:rPr>
          <w:rFonts w:ascii="方正小标宋简体" w:eastAsia="方正小标宋简体" w:hAnsi="Times New Roman" w:cs="Tahoma"/>
          <w:kern w:val="0"/>
          <w:sz w:val="36"/>
          <w:szCs w:val="36"/>
        </w:rPr>
      </w:pPr>
      <w:r>
        <w:rPr>
          <w:rFonts w:ascii="方正小标宋简体" w:eastAsia="方正小标宋简体" w:hAnsi="Times New Roman" w:cs="Tahoma" w:hint="eastAsia"/>
          <w:kern w:val="0"/>
          <w:sz w:val="36"/>
          <w:szCs w:val="36"/>
        </w:rPr>
        <w:t>成果格式要求</w:t>
      </w:r>
    </w:p>
    <w:p w:rsidR="00B456CC" w:rsidRDefault="00B456CC" w:rsidP="00B456CC">
      <w:pPr>
        <w:widowControl/>
        <w:spacing w:line="600" w:lineRule="exact"/>
        <w:ind w:firstLine="720"/>
        <w:jc w:val="center"/>
        <w:rPr>
          <w:rFonts w:ascii="方正小标宋简体" w:eastAsia="方正小标宋简体" w:hAnsi="Times New Roman" w:cs="Tahoma"/>
          <w:kern w:val="0"/>
          <w:sz w:val="36"/>
          <w:szCs w:val="36"/>
        </w:rPr>
      </w:pPr>
    </w:p>
    <w:p w:rsidR="00B456CC" w:rsidRDefault="00B456CC" w:rsidP="00B456CC">
      <w:pPr>
        <w:widowControl/>
        <w:spacing w:line="600" w:lineRule="exact"/>
        <w:ind w:firstLine="720"/>
        <w:jc w:val="left"/>
        <w:rPr>
          <w:rFonts w:ascii="仿宋_GB2312" w:eastAsia="仿宋_GB2312" w:hAnsi="Tahoma" w:cs="Tahoma"/>
          <w:kern w:val="0"/>
          <w:sz w:val="32"/>
          <w:szCs w:val="32"/>
        </w:rPr>
      </w:pPr>
      <w:r>
        <w:rPr>
          <w:rFonts w:ascii="仿宋_GB2312" w:eastAsia="仿宋_GB2312" w:hAnsi="Tahoma" w:cs="Tahoma" w:hint="eastAsia"/>
          <w:kern w:val="0"/>
          <w:sz w:val="32"/>
          <w:szCs w:val="32"/>
        </w:rPr>
        <w:t>一、《教育参阅——教育改革与发展》文稿限3000-5000字，电子文档须为word格式。</w:t>
      </w:r>
    </w:p>
    <w:p w:rsidR="00B456CC" w:rsidRDefault="00B456CC" w:rsidP="00B456CC">
      <w:pPr>
        <w:widowControl/>
        <w:spacing w:line="600" w:lineRule="exact"/>
        <w:ind w:firstLine="720"/>
        <w:jc w:val="left"/>
        <w:rPr>
          <w:rFonts w:ascii="仿宋_GB2312" w:eastAsia="仿宋_GB2312" w:hAnsi="Tahoma" w:cs="Tahoma"/>
          <w:kern w:val="0"/>
          <w:sz w:val="32"/>
          <w:szCs w:val="32"/>
        </w:rPr>
      </w:pPr>
      <w:r>
        <w:rPr>
          <w:rFonts w:ascii="仿宋_GB2312" w:eastAsia="仿宋_GB2312" w:hAnsi="Tahoma" w:cs="Tahoma" w:hint="eastAsia"/>
          <w:kern w:val="0"/>
          <w:sz w:val="32"/>
          <w:szCs w:val="32"/>
        </w:rPr>
        <w:t>二、文稿包括标题、作者姓名、单位名称、正文、注释及参考文献等部分。</w:t>
      </w:r>
    </w:p>
    <w:p w:rsidR="00B456CC" w:rsidRDefault="00B456CC" w:rsidP="00B456CC">
      <w:pPr>
        <w:widowControl/>
        <w:spacing w:line="600" w:lineRule="exact"/>
        <w:ind w:firstLine="720"/>
        <w:jc w:val="left"/>
        <w:rPr>
          <w:rFonts w:ascii="仿宋_GB2312" w:eastAsia="仿宋_GB2312" w:hAnsi="Tahoma" w:cs="Tahoma"/>
          <w:kern w:val="0"/>
          <w:sz w:val="32"/>
          <w:szCs w:val="32"/>
        </w:rPr>
      </w:pPr>
      <w:r>
        <w:rPr>
          <w:rFonts w:ascii="仿宋_GB2312" w:eastAsia="仿宋_GB2312" w:hAnsi="Tahoma" w:cs="Tahoma" w:hint="eastAsia"/>
          <w:kern w:val="0"/>
          <w:sz w:val="32"/>
          <w:szCs w:val="32"/>
        </w:rPr>
        <w:t>三、文稿标题采用黑体三号字，居中；副标题采用楷体小三号字，居中；作者姓名、单位名称采用楷体小三号字，居中；正文采用宋体小四，1.5倍行距，标准页边距。所有数据要有科学依据或来源说明。</w:t>
      </w:r>
    </w:p>
    <w:p w:rsidR="00B456CC" w:rsidRDefault="00B456CC" w:rsidP="00B456CC">
      <w:pPr>
        <w:widowControl/>
        <w:spacing w:line="600" w:lineRule="exact"/>
        <w:ind w:firstLine="720"/>
        <w:jc w:val="left"/>
        <w:rPr>
          <w:rFonts w:ascii="仿宋_GB2312" w:eastAsia="仿宋_GB2312" w:hAnsi="Tahoma" w:cs="Tahoma"/>
          <w:kern w:val="0"/>
          <w:sz w:val="32"/>
          <w:szCs w:val="32"/>
        </w:rPr>
      </w:pPr>
      <w:r>
        <w:rPr>
          <w:rFonts w:ascii="仿宋_GB2312" w:eastAsia="仿宋_GB2312" w:hAnsi="Tahoma" w:cs="Tahoma" w:hint="eastAsia"/>
          <w:kern w:val="0"/>
          <w:sz w:val="32"/>
          <w:szCs w:val="32"/>
        </w:rPr>
        <w:t>四、参考文献。作者写作时所参考的主要公开发表的文献，其著录采用顺序编码制，即在引文处按出现的先后次序，用数字加方括号编号，并集中列于文后。同一文献出现多次，则用同一数字标识。著录格式如下：序号、主要作者、文献题名、文献及载体类型标识（专著[M]、期刊文章[J]、报纸文章[N]、论文集[C]、学位论文[D]、报告[R]、析出文献[A]、出版项（出版地、出版者、出版年）、文献页码。</w:t>
      </w:r>
    </w:p>
    <w:p w:rsidR="00B456CC" w:rsidRPr="00B456CC" w:rsidRDefault="00B456CC" w:rsidP="00B456CC">
      <w:pPr>
        <w:widowControl/>
        <w:shd w:val="clear" w:color="auto" w:fill="FFFFFF"/>
        <w:spacing w:line="450" w:lineRule="atLeast"/>
        <w:ind w:firstLineChars="200" w:firstLine="600"/>
        <w:jc w:val="left"/>
        <w:rPr>
          <w:rFonts w:ascii="仿宋_GB2312" w:eastAsia="仿宋_GB2312" w:hAnsi="仿宋" w:cs="Arial"/>
          <w:color w:val="323232"/>
          <w:kern w:val="0"/>
          <w:sz w:val="30"/>
          <w:szCs w:val="30"/>
          <w:bdr w:val="none" w:sz="0" w:space="0" w:color="auto" w:frame="1"/>
        </w:rPr>
      </w:pPr>
    </w:p>
    <w:sectPr w:rsidR="00B456CC" w:rsidRPr="00B456CC" w:rsidSect="00697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01" w:rsidRDefault="00221901" w:rsidP="00AC2B8E">
      <w:r>
        <w:separator/>
      </w:r>
    </w:p>
  </w:endnote>
  <w:endnote w:type="continuationSeparator" w:id="0">
    <w:p w:rsidR="00221901" w:rsidRDefault="00221901" w:rsidP="00AC2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01" w:rsidRDefault="00221901" w:rsidP="00AC2B8E">
      <w:r>
        <w:separator/>
      </w:r>
    </w:p>
  </w:footnote>
  <w:footnote w:type="continuationSeparator" w:id="0">
    <w:p w:rsidR="00221901" w:rsidRDefault="00221901" w:rsidP="00AC2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B8E"/>
    <w:rsid w:val="0002489E"/>
    <w:rsid w:val="000379D1"/>
    <w:rsid w:val="00096A7B"/>
    <w:rsid w:val="000F36ED"/>
    <w:rsid w:val="00175708"/>
    <w:rsid w:val="001A7120"/>
    <w:rsid w:val="00221901"/>
    <w:rsid w:val="0032010E"/>
    <w:rsid w:val="0043411B"/>
    <w:rsid w:val="00443103"/>
    <w:rsid w:val="004A7731"/>
    <w:rsid w:val="00502B6B"/>
    <w:rsid w:val="00502F50"/>
    <w:rsid w:val="0056133E"/>
    <w:rsid w:val="00681E68"/>
    <w:rsid w:val="0069785E"/>
    <w:rsid w:val="006D6F3D"/>
    <w:rsid w:val="007115CF"/>
    <w:rsid w:val="008355CE"/>
    <w:rsid w:val="0087090C"/>
    <w:rsid w:val="008A7EEB"/>
    <w:rsid w:val="008D6704"/>
    <w:rsid w:val="00970EC8"/>
    <w:rsid w:val="009A5DD9"/>
    <w:rsid w:val="009B12A6"/>
    <w:rsid w:val="009E2F46"/>
    <w:rsid w:val="00A76208"/>
    <w:rsid w:val="00AC2B8E"/>
    <w:rsid w:val="00B456CC"/>
    <w:rsid w:val="00B937C7"/>
    <w:rsid w:val="00BD7763"/>
    <w:rsid w:val="00C461C0"/>
    <w:rsid w:val="00C661D4"/>
    <w:rsid w:val="00DF503B"/>
    <w:rsid w:val="00ED0C30"/>
    <w:rsid w:val="00EF6FC2"/>
    <w:rsid w:val="00F64ED8"/>
    <w:rsid w:val="00F91F14"/>
    <w:rsid w:val="00FD6A3C"/>
    <w:rsid w:val="00FE7551"/>
    <w:rsid w:val="00FF1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B8E"/>
    <w:rPr>
      <w:sz w:val="18"/>
      <w:szCs w:val="18"/>
    </w:rPr>
  </w:style>
  <w:style w:type="paragraph" w:styleId="a4">
    <w:name w:val="footer"/>
    <w:basedOn w:val="a"/>
    <w:link w:val="Char0"/>
    <w:uiPriority w:val="99"/>
    <w:semiHidden/>
    <w:unhideWhenUsed/>
    <w:rsid w:val="00AC2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B8E"/>
    <w:rPr>
      <w:sz w:val="18"/>
      <w:szCs w:val="18"/>
    </w:rPr>
  </w:style>
  <w:style w:type="paragraph" w:styleId="a5">
    <w:name w:val="Normal (Web)"/>
    <w:basedOn w:val="a"/>
    <w:uiPriority w:val="99"/>
    <w:unhideWhenUsed/>
    <w:rsid w:val="00C461C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B12A6"/>
    <w:rPr>
      <w:color w:val="0000FF"/>
      <w:u w:val="single"/>
    </w:rPr>
  </w:style>
  <w:style w:type="character" w:styleId="a7">
    <w:name w:val="FollowedHyperlink"/>
    <w:basedOn w:val="a0"/>
    <w:uiPriority w:val="99"/>
    <w:semiHidden/>
    <w:unhideWhenUsed/>
    <w:rsid w:val="009B12A6"/>
    <w:rPr>
      <w:color w:val="800080" w:themeColor="followedHyperlink"/>
      <w:u w:val="single"/>
    </w:rPr>
  </w:style>
  <w:style w:type="paragraph" w:styleId="a8">
    <w:name w:val="Date"/>
    <w:basedOn w:val="a"/>
    <w:next w:val="a"/>
    <w:link w:val="Char1"/>
    <w:uiPriority w:val="99"/>
    <w:semiHidden/>
    <w:unhideWhenUsed/>
    <w:rsid w:val="00B456CC"/>
    <w:pPr>
      <w:ind w:leftChars="2500" w:left="100"/>
    </w:pPr>
  </w:style>
  <w:style w:type="character" w:customStyle="1" w:styleId="Char1">
    <w:name w:val="日期 Char"/>
    <w:basedOn w:val="a0"/>
    <w:link w:val="a8"/>
    <w:uiPriority w:val="99"/>
    <w:semiHidden/>
    <w:rsid w:val="00B456CC"/>
  </w:style>
</w:styles>
</file>

<file path=word/webSettings.xml><?xml version="1.0" encoding="utf-8"?>
<w:webSettings xmlns:r="http://schemas.openxmlformats.org/officeDocument/2006/relationships" xmlns:w="http://schemas.openxmlformats.org/wordprocessingml/2006/main">
  <w:divs>
    <w:div w:id="215900765">
      <w:bodyDiv w:val="1"/>
      <w:marLeft w:val="0"/>
      <w:marRight w:val="0"/>
      <w:marTop w:val="0"/>
      <w:marBottom w:val="0"/>
      <w:divBdr>
        <w:top w:val="none" w:sz="0" w:space="0" w:color="auto"/>
        <w:left w:val="none" w:sz="0" w:space="0" w:color="auto"/>
        <w:bottom w:val="none" w:sz="0" w:space="0" w:color="auto"/>
        <w:right w:val="none" w:sz="0" w:space="0" w:color="auto"/>
      </w:divBdr>
    </w:div>
    <w:div w:id="452477409">
      <w:bodyDiv w:val="1"/>
      <w:marLeft w:val="0"/>
      <w:marRight w:val="0"/>
      <w:marTop w:val="0"/>
      <w:marBottom w:val="0"/>
      <w:divBdr>
        <w:top w:val="none" w:sz="0" w:space="0" w:color="auto"/>
        <w:left w:val="none" w:sz="0" w:space="0" w:color="auto"/>
        <w:bottom w:val="none" w:sz="0" w:space="0" w:color="auto"/>
        <w:right w:val="none" w:sz="0" w:space="0" w:color="auto"/>
      </w:divBdr>
    </w:div>
    <w:div w:id="525561878">
      <w:bodyDiv w:val="1"/>
      <w:marLeft w:val="0"/>
      <w:marRight w:val="0"/>
      <w:marTop w:val="0"/>
      <w:marBottom w:val="0"/>
      <w:divBdr>
        <w:top w:val="none" w:sz="0" w:space="0" w:color="auto"/>
        <w:left w:val="none" w:sz="0" w:space="0" w:color="auto"/>
        <w:bottom w:val="none" w:sz="0" w:space="0" w:color="auto"/>
        <w:right w:val="none" w:sz="0" w:space="0" w:color="auto"/>
      </w:divBdr>
    </w:div>
    <w:div w:id="1308438213">
      <w:bodyDiv w:val="1"/>
      <w:marLeft w:val="0"/>
      <w:marRight w:val="0"/>
      <w:marTop w:val="0"/>
      <w:marBottom w:val="0"/>
      <w:divBdr>
        <w:top w:val="none" w:sz="0" w:space="0" w:color="auto"/>
        <w:left w:val="none" w:sz="0" w:space="0" w:color="auto"/>
        <w:bottom w:val="none" w:sz="0" w:space="0" w:color="auto"/>
        <w:right w:val="none" w:sz="0" w:space="0" w:color="auto"/>
      </w:divBdr>
    </w:div>
    <w:div w:id="13903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杨明之</cp:lastModifiedBy>
  <cp:revision>5</cp:revision>
  <cp:lastPrinted>2018-10-09T06:57:00Z</cp:lastPrinted>
  <dcterms:created xsi:type="dcterms:W3CDTF">2018-10-09T06:55:00Z</dcterms:created>
  <dcterms:modified xsi:type="dcterms:W3CDTF">2018-10-09T06:58:00Z</dcterms:modified>
</cp:coreProperties>
</file>