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0E" w:rsidRDefault="00AA665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台州市</w:t>
      </w:r>
      <w:r w:rsidR="006842CF">
        <w:rPr>
          <w:rFonts w:ascii="方正小标宋简体" w:eastAsia="方正小标宋简体"/>
          <w:sz w:val="36"/>
          <w:szCs w:val="36"/>
        </w:rPr>
        <w:t>2</w:t>
      </w:r>
      <w:r w:rsidR="006842CF">
        <w:rPr>
          <w:rFonts w:ascii="方正小标宋简体" w:eastAsia="方正小标宋简体" w:hint="eastAsia"/>
          <w:sz w:val="36"/>
          <w:szCs w:val="36"/>
        </w:rPr>
        <w:t>020</w:t>
      </w:r>
      <w:r>
        <w:rPr>
          <w:rFonts w:ascii="方正小标宋简体" w:eastAsia="方正小标宋简体" w:hint="eastAsia"/>
          <w:sz w:val="36"/>
          <w:szCs w:val="36"/>
        </w:rPr>
        <w:t>年夏季高校毕业生校园招聘大会</w:t>
      </w:r>
    </w:p>
    <w:p w:rsidR="00344B0E" w:rsidRDefault="00344B0E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37645E" w:rsidRDefault="006842CF" w:rsidP="006842CF">
      <w:pPr>
        <w:spacing w:line="38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6842CF">
        <w:rPr>
          <w:rFonts w:ascii="仿宋_GB2312" w:eastAsia="仿宋_GB2312" w:hint="eastAsia"/>
          <w:sz w:val="24"/>
          <w:szCs w:val="24"/>
        </w:rPr>
        <w:t>为了更好地助力台州市打造“山海水城、和合圣地、制造之都”的台州梦，加快建设民营经济高质量发展强市，奋力谱写“两个高水平”台州篇章贡献我们的智慧和力量。更好地为用人单位输送各类应用型人才搭建交流平台，</w:t>
      </w:r>
      <w:r>
        <w:rPr>
          <w:rFonts w:ascii="仿宋_GB2312" w:eastAsia="仿宋_GB2312" w:hint="eastAsia"/>
          <w:sz w:val="24"/>
          <w:szCs w:val="24"/>
        </w:rPr>
        <w:t>拟</w:t>
      </w:r>
      <w:r w:rsidRPr="006842CF">
        <w:rPr>
          <w:rFonts w:ascii="仿宋_GB2312" w:eastAsia="仿宋_GB2312" w:hint="eastAsia"/>
          <w:sz w:val="24"/>
          <w:szCs w:val="24"/>
        </w:rPr>
        <w:t>举办台州市</w:t>
      </w:r>
      <w:r w:rsidRPr="006842CF">
        <w:rPr>
          <w:rFonts w:ascii="仿宋_GB2312" w:eastAsia="仿宋_GB2312"/>
          <w:sz w:val="24"/>
          <w:szCs w:val="24"/>
        </w:rPr>
        <w:t>20</w:t>
      </w:r>
      <w:r w:rsidRPr="006842CF">
        <w:rPr>
          <w:rFonts w:ascii="仿宋_GB2312" w:eastAsia="仿宋_GB2312" w:hint="eastAsia"/>
          <w:sz w:val="24"/>
          <w:szCs w:val="24"/>
        </w:rPr>
        <w:t>20年夏季高校毕业生校园招聘大会。</w:t>
      </w:r>
    </w:p>
    <w:p w:rsidR="00344B0E" w:rsidRPr="006842CF" w:rsidRDefault="0037645E" w:rsidP="006842CF">
      <w:pPr>
        <w:spacing w:line="38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一、</w:t>
      </w:r>
      <w:r w:rsidR="000B2D39" w:rsidRPr="006842CF">
        <w:rPr>
          <w:rFonts w:ascii="仿宋_GB2312" w:eastAsia="仿宋_GB2312" w:hint="eastAsia"/>
          <w:sz w:val="24"/>
          <w:szCs w:val="24"/>
        </w:rPr>
        <w:t>时间地点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时间：</w:t>
      </w:r>
      <w:r w:rsidR="006842CF">
        <w:rPr>
          <w:rFonts w:ascii="仿宋_GB2312" w:eastAsia="仿宋_GB2312" w:hint="eastAsia"/>
          <w:sz w:val="24"/>
          <w:szCs w:val="24"/>
        </w:rPr>
        <w:t>2020</w:t>
      </w:r>
      <w:r>
        <w:rPr>
          <w:rFonts w:ascii="仿宋_GB2312" w:eastAsia="仿宋_GB2312" w:hint="eastAsia"/>
          <w:sz w:val="24"/>
          <w:szCs w:val="24"/>
        </w:rPr>
        <w:t>年6月</w:t>
      </w:r>
      <w:r w:rsidR="006842CF">
        <w:rPr>
          <w:rFonts w:ascii="仿宋_GB2312" w:eastAsia="仿宋_GB2312" w:hint="eastAsia"/>
          <w:sz w:val="24"/>
          <w:szCs w:val="24"/>
        </w:rPr>
        <w:t>12日（周五</w:t>
      </w:r>
      <w:r>
        <w:rPr>
          <w:rFonts w:ascii="仿宋_GB2312" w:eastAsia="仿宋_GB2312" w:hint="eastAsia"/>
          <w:sz w:val="24"/>
          <w:szCs w:val="24"/>
        </w:rPr>
        <w:t>8：30-13：00）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地点：台州广播电视大学教学楼二楼平台</w:t>
      </w:r>
    </w:p>
    <w:p w:rsidR="000B2D39" w:rsidRPr="0037645E" w:rsidRDefault="0037645E" w:rsidP="0037645E">
      <w:pPr>
        <w:spacing w:line="38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二、</w:t>
      </w:r>
      <w:r w:rsidR="000B2D39" w:rsidRPr="0037645E">
        <w:rPr>
          <w:rFonts w:ascii="仿宋_GB2312" w:eastAsia="仿宋_GB2312" w:hint="eastAsia"/>
          <w:sz w:val="24"/>
          <w:szCs w:val="24"/>
        </w:rPr>
        <w:t>举办单位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台州电大学生处</w:t>
      </w:r>
    </w:p>
    <w:p w:rsidR="000B2D39" w:rsidRPr="0037645E" w:rsidRDefault="0037645E" w:rsidP="0037645E">
      <w:pPr>
        <w:spacing w:line="38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三、</w:t>
      </w:r>
      <w:r w:rsidR="000B2D39" w:rsidRPr="0037645E">
        <w:rPr>
          <w:rFonts w:ascii="仿宋_GB2312" w:eastAsia="仿宋_GB2312" w:hint="eastAsia"/>
          <w:sz w:val="24"/>
          <w:szCs w:val="24"/>
        </w:rPr>
        <w:t>参会对象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拟组织全市</w:t>
      </w:r>
      <w:r w:rsidR="006842CF">
        <w:rPr>
          <w:rFonts w:ascii="仿宋_GB2312" w:eastAsia="仿宋_GB2312" w:hint="eastAsia"/>
          <w:sz w:val="24"/>
          <w:szCs w:val="24"/>
        </w:rPr>
        <w:t>150</w:t>
      </w:r>
      <w:r>
        <w:rPr>
          <w:rFonts w:ascii="仿宋_GB2312" w:eastAsia="仿宋_GB2312" w:hint="eastAsia"/>
          <w:sz w:val="24"/>
          <w:szCs w:val="24"/>
        </w:rPr>
        <w:t>家单位企业参会、高校高职院校在校生、毕业生等</w:t>
      </w:r>
    </w:p>
    <w:p w:rsidR="000B2D39" w:rsidRPr="0037645E" w:rsidRDefault="0037645E" w:rsidP="0037645E">
      <w:pPr>
        <w:spacing w:line="38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四、</w:t>
      </w:r>
      <w:r w:rsidR="000B2D39" w:rsidRPr="0037645E">
        <w:rPr>
          <w:rFonts w:ascii="仿宋_GB2312" w:eastAsia="仿宋_GB2312" w:hint="eastAsia"/>
          <w:sz w:val="24"/>
          <w:szCs w:val="24"/>
        </w:rPr>
        <w:t>相关事项</w:t>
      </w:r>
    </w:p>
    <w:p w:rsidR="000B2D39" w:rsidRDefault="000B2D39" w:rsidP="000B2D39">
      <w:pPr>
        <w:pStyle w:val="a5"/>
        <w:numPr>
          <w:ilvl w:val="0"/>
          <w:numId w:val="3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本次招聘会为公益性招聘会，免收展位费。</w:t>
      </w:r>
    </w:p>
    <w:p w:rsidR="000B2D39" w:rsidRDefault="000B2D39" w:rsidP="000B2D39">
      <w:pPr>
        <w:pStyle w:val="a5"/>
        <w:numPr>
          <w:ilvl w:val="0"/>
          <w:numId w:val="3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应聘者需携带个人简历等相关资料参会。</w:t>
      </w:r>
    </w:p>
    <w:p w:rsidR="000B2D39" w:rsidRDefault="000B2D39" w:rsidP="000B2D39">
      <w:pPr>
        <w:pStyle w:val="a5"/>
        <w:numPr>
          <w:ilvl w:val="0"/>
          <w:numId w:val="3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大会为招聘企业提供2张桌子、3把椅子、饮用水；招聘海报、求职登记表等需企业自带。</w:t>
      </w:r>
    </w:p>
    <w:p w:rsidR="000B2D39" w:rsidRPr="0037645E" w:rsidRDefault="0037645E" w:rsidP="0037645E">
      <w:pPr>
        <w:spacing w:line="38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五、</w:t>
      </w:r>
      <w:r w:rsidR="000B2D39" w:rsidRPr="0037645E">
        <w:rPr>
          <w:rFonts w:ascii="仿宋_GB2312" w:eastAsia="仿宋_GB2312" w:hint="eastAsia"/>
          <w:sz w:val="24"/>
          <w:szCs w:val="24"/>
        </w:rPr>
        <w:t>报名报到办法</w:t>
      </w:r>
    </w:p>
    <w:p w:rsidR="000B2D39" w:rsidRDefault="000B2D39" w:rsidP="000B2D39">
      <w:pPr>
        <w:pStyle w:val="a5"/>
        <w:numPr>
          <w:ilvl w:val="0"/>
          <w:numId w:val="4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各招聘单位请于</w:t>
      </w:r>
      <w:r w:rsidR="006842CF">
        <w:rPr>
          <w:rFonts w:ascii="仿宋_GB2312" w:eastAsia="仿宋_GB2312" w:hint="eastAsia"/>
          <w:sz w:val="24"/>
          <w:szCs w:val="24"/>
        </w:rPr>
        <w:t>2020</w:t>
      </w:r>
      <w:r>
        <w:rPr>
          <w:rFonts w:ascii="仿宋_GB2312" w:eastAsia="仿宋_GB2312" w:hint="eastAsia"/>
          <w:sz w:val="24"/>
          <w:szCs w:val="24"/>
        </w:rPr>
        <w:t>年</w:t>
      </w:r>
      <w:r w:rsidR="006842CF"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月</w:t>
      </w:r>
      <w:r w:rsidR="006842CF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日前将企业营业执照和报名表</w:t>
      </w:r>
      <w:r w:rsidR="00B92FD3">
        <w:rPr>
          <w:rFonts w:ascii="仿宋_GB2312" w:eastAsia="仿宋_GB2312" w:hint="eastAsia"/>
          <w:sz w:val="24"/>
          <w:szCs w:val="24"/>
        </w:rPr>
        <w:t>（附件2）</w:t>
      </w:r>
      <w:r>
        <w:rPr>
          <w:rFonts w:ascii="仿宋_GB2312" w:eastAsia="仿宋_GB2312" w:hint="eastAsia"/>
          <w:sz w:val="24"/>
          <w:szCs w:val="24"/>
        </w:rPr>
        <w:t>发送至</w:t>
      </w:r>
      <w:r w:rsidR="006842CF">
        <w:rPr>
          <w:rFonts w:ascii="仿宋_GB2312" w:eastAsia="仿宋_GB2312" w:hint="eastAsia"/>
          <w:sz w:val="24"/>
          <w:szCs w:val="24"/>
        </w:rPr>
        <w:t>56936911@qq.com</w:t>
      </w:r>
      <w:r>
        <w:rPr>
          <w:rFonts w:ascii="仿宋_GB2312" w:eastAsia="仿宋_GB2312" w:hint="eastAsia"/>
          <w:sz w:val="24"/>
          <w:szCs w:val="24"/>
        </w:rPr>
        <w:t>邮箱，我校将根据专业岗位需求确定招聘单位，并</w:t>
      </w:r>
      <w:r w:rsidRPr="000B2D39">
        <w:rPr>
          <w:rFonts w:ascii="仿宋_GB2312" w:eastAsia="仿宋_GB2312" w:hint="eastAsia"/>
          <w:sz w:val="24"/>
          <w:szCs w:val="24"/>
        </w:rPr>
        <w:t>予以回复</w:t>
      </w:r>
      <w:r w:rsidR="002D6563">
        <w:rPr>
          <w:rFonts w:ascii="仿宋_GB2312" w:eastAsia="仿宋_GB2312" w:hint="eastAsia"/>
          <w:sz w:val="24"/>
          <w:szCs w:val="24"/>
        </w:rPr>
        <w:t>。由于受场地限制，额</w:t>
      </w:r>
      <w:r>
        <w:rPr>
          <w:rFonts w:ascii="仿宋_GB2312" w:eastAsia="仿宋_GB2312" w:hint="eastAsia"/>
          <w:sz w:val="24"/>
          <w:szCs w:val="24"/>
        </w:rPr>
        <w:t>满为止。</w:t>
      </w:r>
    </w:p>
    <w:p w:rsidR="000B2D39" w:rsidRDefault="000B2D39" w:rsidP="000B2D39">
      <w:pPr>
        <w:pStyle w:val="a5"/>
        <w:numPr>
          <w:ilvl w:val="0"/>
          <w:numId w:val="4"/>
        </w:numPr>
        <w:spacing w:line="380" w:lineRule="exact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报到流程：成功预定</w:t>
      </w:r>
      <w:proofErr w:type="gramStart"/>
      <w:r>
        <w:rPr>
          <w:rFonts w:ascii="仿宋_GB2312" w:eastAsia="仿宋_GB2312" w:hint="eastAsia"/>
          <w:sz w:val="24"/>
          <w:szCs w:val="24"/>
        </w:rPr>
        <w:t>展位且</w:t>
      </w:r>
      <w:proofErr w:type="gramEnd"/>
      <w:r>
        <w:rPr>
          <w:rFonts w:ascii="仿宋_GB2312" w:eastAsia="仿宋_GB2312" w:hint="eastAsia"/>
          <w:sz w:val="24"/>
          <w:szCs w:val="24"/>
        </w:rPr>
        <w:t>收到回复的用人单位，请在招聘会当天8：30前到台州电大教学楼二楼平台服务台报到，并领取招聘会资料。逾期未办理报到的单位，将视自动放弃，不再保留其招聘展位。已报名单位如确需要取消展位，请务必于</w:t>
      </w:r>
      <w:r w:rsidR="006842CF"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月</w:t>
      </w:r>
      <w:r w:rsidR="006842CF">
        <w:rPr>
          <w:rFonts w:ascii="仿宋_GB2312" w:eastAsia="仿宋_GB2312" w:hint="eastAsia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日前与工作人员联系。</w:t>
      </w:r>
    </w:p>
    <w:p w:rsidR="000B2D39" w:rsidRPr="0037645E" w:rsidRDefault="0037645E" w:rsidP="0037645E">
      <w:pPr>
        <w:spacing w:line="380" w:lineRule="exact"/>
        <w:ind w:left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六、</w:t>
      </w:r>
      <w:r w:rsidR="000B2D39" w:rsidRPr="0037645E">
        <w:rPr>
          <w:rFonts w:ascii="仿宋_GB2312" w:eastAsia="仿宋_GB2312" w:hint="eastAsia"/>
          <w:sz w:val="24"/>
          <w:szCs w:val="24"/>
        </w:rPr>
        <w:t>联系方式</w:t>
      </w:r>
    </w:p>
    <w:p w:rsidR="000B2D39" w:rsidRP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联系人：李老师    </w:t>
      </w:r>
      <w:r w:rsidRPr="000B2D39">
        <w:rPr>
          <w:rFonts w:ascii="仿宋_GB2312" w:eastAsia="仿宋_GB2312" w:hint="eastAsia"/>
          <w:sz w:val="24"/>
          <w:szCs w:val="24"/>
        </w:rPr>
        <w:t>联系电话：0576-88656661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  <w:r w:rsidRPr="000B2D39">
        <w:rPr>
          <w:rFonts w:ascii="仿宋_GB2312" w:eastAsia="仿宋_GB2312" w:hint="eastAsia"/>
          <w:sz w:val="24"/>
          <w:szCs w:val="24"/>
        </w:rPr>
        <w:t>地址： 台州市东海大道2000号（台州市体育中心北门对面）</w:t>
      </w: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6842CF" w:rsidRDefault="006842CF" w:rsidP="000B2D39">
      <w:pPr>
        <w:pStyle w:val="a5"/>
        <w:spacing w:line="380" w:lineRule="exact"/>
        <w:ind w:left="960" w:firstLineChars="0" w:firstLine="0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widowControl/>
        <w:rPr>
          <w:rFonts w:ascii="宋体" w:hAnsi="宋体" w:cs="宋体"/>
          <w:b/>
          <w:kern w:val="0"/>
          <w:sz w:val="36"/>
          <w:szCs w:val="36"/>
        </w:rPr>
      </w:pPr>
      <w:r w:rsidRPr="00DD776F">
        <w:rPr>
          <w:rFonts w:ascii="黑体" w:eastAsia="黑体" w:hAnsi="黑体" w:cs="宋体" w:hint="eastAsia"/>
          <w:kern w:val="0"/>
          <w:sz w:val="36"/>
          <w:szCs w:val="36"/>
        </w:rPr>
        <w:t xml:space="preserve">附件1 </w:t>
      </w:r>
      <w:r>
        <w:rPr>
          <w:rFonts w:ascii="宋体" w:hAnsi="宋体" w:cs="宋体" w:hint="eastAsia"/>
          <w:b/>
          <w:kern w:val="0"/>
          <w:sz w:val="36"/>
          <w:szCs w:val="36"/>
        </w:rPr>
        <w:t xml:space="preserve">       </w:t>
      </w:r>
    </w:p>
    <w:p w:rsidR="000B2D39" w:rsidRPr="000E3A6A" w:rsidRDefault="000B2D39" w:rsidP="000B2D39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0E3A6A">
        <w:rPr>
          <w:rFonts w:ascii="宋体" w:hAnsi="宋体" w:cs="宋体" w:hint="eastAsia"/>
          <w:b/>
          <w:kern w:val="0"/>
          <w:sz w:val="32"/>
          <w:szCs w:val="32"/>
        </w:rPr>
        <w:t>台州广播电视大学</w:t>
      </w:r>
    </w:p>
    <w:p w:rsidR="000B2D39" w:rsidRPr="000E3A6A" w:rsidRDefault="006842CF" w:rsidP="000B2D39"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2020</w:t>
      </w:r>
      <w:r w:rsidR="000B2D39" w:rsidRPr="000E3A6A">
        <w:rPr>
          <w:rFonts w:ascii="宋体" w:hAnsi="宋体" w:cs="宋体" w:hint="eastAsia"/>
          <w:b/>
          <w:kern w:val="0"/>
          <w:sz w:val="32"/>
          <w:szCs w:val="32"/>
        </w:rPr>
        <w:t>年推荐上岗的专业、毕业生人数</w:t>
      </w:r>
    </w:p>
    <w:p w:rsidR="000B2D39" w:rsidRP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39"/>
        <w:gridCol w:w="1510"/>
        <w:gridCol w:w="759"/>
        <w:gridCol w:w="1440"/>
        <w:gridCol w:w="1314"/>
      </w:tblGrid>
      <w:tr w:rsidR="000B2D39" w:rsidRPr="000E3A6A" w:rsidTr="000E3A6A">
        <w:trPr>
          <w:trHeight w:val="31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就业（实习）</w:t>
            </w:r>
          </w:p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上岗时间</w:t>
            </w:r>
          </w:p>
        </w:tc>
      </w:tr>
      <w:tr w:rsidR="000B2D39" w:rsidRPr="000E3A6A" w:rsidTr="000E3A6A">
        <w:trPr>
          <w:trHeight w:val="32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(年)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电子商务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6842CF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143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三年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专科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6842CF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</w:t>
            </w:r>
            <w:r w:rsidR="000B2D39"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.7</w:t>
            </w: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工商管理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89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会计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170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机电一体化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6842CF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79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计算机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93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E3A6A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建筑工程技术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6842CF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51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学前教育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6842CF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营销与策划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59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广告与传播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6842CF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37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金融管理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25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视觉传达与设计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商务管理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86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环境艺术设计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36</w:t>
            </w:r>
          </w:p>
        </w:tc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B2D39" w:rsidRPr="000E3A6A" w:rsidTr="000E3A6A">
        <w:trPr>
          <w:trHeight w:val="51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 w:rsidRPr="000E3A6A"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合计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CA34C3" w:rsidP="005B776B">
            <w:pPr>
              <w:snapToGrid w:val="0"/>
              <w:jc w:val="center"/>
              <w:rPr>
                <w:rFonts w:ascii="仿宋_GB2312" w:eastAsia="仿宋_GB2312" w:hAnsi="宋体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1150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39" w:rsidRPr="000E3A6A" w:rsidRDefault="000B2D39" w:rsidP="005B776B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E3A6A" w:rsidRDefault="000E3A6A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E3A6A" w:rsidRDefault="000E3A6A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CA34C3" w:rsidRDefault="00CA34C3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CA34C3" w:rsidRDefault="00CA34C3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Default="000B2D39" w:rsidP="000B2D39">
      <w:pPr>
        <w:spacing w:line="380" w:lineRule="exact"/>
        <w:rPr>
          <w:rFonts w:ascii="仿宋_GB2312" w:eastAsia="仿宋_GB2312"/>
          <w:sz w:val="24"/>
          <w:szCs w:val="24"/>
        </w:rPr>
      </w:pPr>
    </w:p>
    <w:p w:rsidR="000B2D39" w:rsidRPr="00DD776F" w:rsidRDefault="000B2D39" w:rsidP="000B2D39">
      <w:pPr>
        <w:widowControl/>
        <w:rPr>
          <w:rFonts w:ascii="黑体" w:eastAsia="黑体" w:hAnsi="黑体" w:cs="宋体"/>
          <w:kern w:val="0"/>
          <w:sz w:val="36"/>
          <w:szCs w:val="36"/>
        </w:rPr>
      </w:pPr>
      <w:r w:rsidRPr="00DD776F">
        <w:rPr>
          <w:rFonts w:ascii="黑体" w:eastAsia="黑体" w:hAnsi="黑体" w:cs="宋体" w:hint="eastAsia"/>
          <w:kern w:val="0"/>
          <w:sz w:val="36"/>
          <w:szCs w:val="36"/>
        </w:rPr>
        <w:t xml:space="preserve">附件2  </w:t>
      </w:r>
    </w:p>
    <w:p w:rsidR="000B2D39" w:rsidRDefault="000B2D39" w:rsidP="000B2D39">
      <w:pPr>
        <w:spacing w:line="48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 xml:space="preserve"> 报名表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2272"/>
        <w:gridCol w:w="661"/>
        <w:gridCol w:w="617"/>
        <w:gridCol w:w="1226"/>
        <w:gridCol w:w="425"/>
        <w:gridCol w:w="2790"/>
      </w:tblGrid>
      <w:tr w:rsidR="000B2D39" w:rsidTr="005B776B">
        <w:trPr>
          <w:trHeight w:val="30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151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151" w:lineRule="atLeast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129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129" w:lineRule="atLeast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134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134" w:lineRule="atLeast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1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933" w:type="dxa"/>
            <w:gridSpan w:val="2"/>
            <w:vAlign w:val="center"/>
          </w:tcPr>
          <w:p w:rsidR="000B2D39" w:rsidRDefault="000B2D39" w:rsidP="005B776B">
            <w:pPr>
              <w:spacing w:line="113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B2D39" w:rsidRDefault="000B2D39" w:rsidP="0022607C">
            <w:pPr>
              <w:spacing w:line="1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22607C"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3215" w:type="dxa"/>
            <w:gridSpan w:val="2"/>
            <w:vAlign w:val="center"/>
          </w:tcPr>
          <w:p w:rsidR="000B2D39" w:rsidRDefault="000B2D39" w:rsidP="005B776B">
            <w:pPr>
              <w:spacing w:line="113" w:lineRule="atLeast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91" w:lineRule="atLeast"/>
              <w:jc w:val="center"/>
              <w:rPr>
                <w:szCs w:val="21"/>
              </w:rPr>
            </w:pPr>
            <w:r>
              <w:rPr>
                <w:spacing w:val="40"/>
                <w:sz w:val="24"/>
              </w:rPr>
              <w:t>E-mail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91" w:lineRule="atLeast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567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91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网</w:t>
            </w:r>
            <w:r>
              <w:rPr>
                <w:rFonts w:ascii="宋体" w:hAnsi="宋体"/>
                <w:spacing w:val="-4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4"/>
                <w:sz w:val="24"/>
              </w:rPr>
              <w:t>址</w:t>
            </w:r>
          </w:p>
        </w:tc>
        <w:tc>
          <w:tcPr>
            <w:tcW w:w="7991" w:type="dxa"/>
            <w:gridSpan w:val="6"/>
            <w:vAlign w:val="center"/>
          </w:tcPr>
          <w:p w:rsidR="000B2D39" w:rsidRDefault="000B2D39" w:rsidP="005B776B">
            <w:pPr>
              <w:spacing w:line="91" w:lineRule="atLeast"/>
              <w:rPr>
                <w:rFonts w:ascii="宋体" w:hAnsi="宋体"/>
                <w:szCs w:val="21"/>
              </w:rPr>
            </w:pPr>
          </w:p>
        </w:tc>
      </w:tr>
      <w:tr w:rsidR="0022607C" w:rsidTr="00EA4974">
        <w:trPr>
          <w:trHeight w:val="3159"/>
        </w:trPr>
        <w:tc>
          <w:tcPr>
            <w:tcW w:w="9844" w:type="dxa"/>
            <w:gridSpan w:val="7"/>
          </w:tcPr>
          <w:p w:rsidR="0022607C" w:rsidRDefault="0022607C" w:rsidP="005B776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单位简介（300字内）</w:t>
            </w:r>
          </w:p>
        </w:tc>
      </w:tr>
      <w:tr w:rsidR="000B2D39" w:rsidTr="005B776B">
        <w:trPr>
          <w:trHeight w:val="367"/>
        </w:trPr>
        <w:tc>
          <w:tcPr>
            <w:tcW w:w="9844" w:type="dxa"/>
            <w:gridSpan w:val="7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需求信息</w:t>
            </w:r>
          </w:p>
        </w:tc>
      </w:tr>
      <w:tr w:rsidR="000B2D39" w:rsidTr="0022607C">
        <w:trPr>
          <w:trHeight w:val="489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招聘岗位</w:t>
            </w: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需求专业</w:t>
            </w: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学历要求</w:t>
            </w: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需求人数</w:t>
            </w: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4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0B2D39" w:rsidTr="005B776B">
        <w:trPr>
          <w:trHeight w:val="624"/>
        </w:trPr>
        <w:tc>
          <w:tcPr>
            <w:tcW w:w="1853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0" w:type="dxa"/>
            <w:vAlign w:val="center"/>
          </w:tcPr>
          <w:p w:rsidR="000B2D39" w:rsidRDefault="000B2D39" w:rsidP="005B776B"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B2D39" w:rsidRDefault="006842CF" w:rsidP="000B2D39">
      <w:pPr>
        <w:spacing w:line="480" w:lineRule="exact"/>
        <w:jc w:val="center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Cs w:val="21"/>
        </w:rPr>
        <w:t>2020</w:t>
      </w:r>
      <w:r w:rsidR="000B2D39">
        <w:rPr>
          <w:rFonts w:ascii="宋体" w:hAnsi="宋体" w:hint="eastAsia"/>
          <w:kern w:val="0"/>
          <w:szCs w:val="21"/>
        </w:rPr>
        <w:t>年6月</w:t>
      </w:r>
      <w:r>
        <w:rPr>
          <w:rFonts w:ascii="宋体" w:hAnsi="宋体" w:hint="eastAsia"/>
          <w:kern w:val="0"/>
          <w:szCs w:val="21"/>
        </w:rPr>
        <w:t>12</w:t>
      </w:r>
      <w:r w:rsidR="000B2D39">
        <w:rPr>
          <w:rFonts w:ascii="宋体" w:hAnsi="宋体" w:hint="eastAsia"/>
          <w:kern w:val="0"/>
          <w:szCs w:val="21"/>
        </w:rPr>
        <w:t>日校园专场招聘会</w:t>
      </w:r>
    </w:p>
    <w:p w:rsidR="000B2D39" w:rsidRPr="0037645E" w:rsidRDefault="000B2D39" w:rsidP="0037645E">
      <w:pPr>
        <w:ind w:right="200"/>
        <w:jc w:val="center"/>
        <w:rPr>
          <w:rFonts w:ascii="宋体" w:hAnsi="宋体"/>
          <w:b/>
          <w:kern w:val="0"/>
          <w:sz w:val="24"/>
        </w:rPr>
      </w:pPr>
      <w:r w:rsidRPr="00B74221">
        <w:rPr>
          <w:rFonts w:ascii="宋体" w:hAnsi="宋体" w:hint="eastAsia"/>
          <w:b/>
          <w:kern w:val="0"/>
          <w:sz w:val="24"/>
        </w:rPr>
        <w:t>（请附上企业营业执照电子版）</w:t>
      </w:r>
      <w:bookmarkStart w:id="0" w:name="_GoBack"/>
      <w:bookmarkEnd w:id="0"/>
    </w:p>
    <w:sectPr w:rsidR="000B2D39" w:rsidRPr="0037645E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C4E"/>
    <w:multiLevelType w:val="hybridMultilevel"/>
    <w:tmpl w:val="359067D2"/>
    <w:lvl w:ilvl="0" w:tplc="AE161384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A1D7913"/>
    <w:multiLevelType w:val="hybridMultilevel"/>
    <w:tmpl w:val="714E3BFA"/>
    <w:lvl w:ilvl="0" w:tplc="D2EC3B40">
      <w:start w:val="1"/>
      <w:numFmt w:val="decimal"/>
      <w:lvlText w:val="%1、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2">
    <w:nsid w:val="4F2B4031"/>
    <w:multiLevelType w:val="singleLevel"/>
    <w:tmpl w:val="4F2B4031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C3F289B"/>
    <w:multiLevelType w:val="hybridMultilevel"/>
    <w:tmpl w:val="8DF68088"/>
    <w:lvl w:ilvl="0" w:tplc="535A1A7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70D45014"/>
    <w:multiLevelType w:val="hybridMultilevel"/>
    <w:tmpl w:val="A2A4ED24"/>
    <w:lvl w:ilvl="0" w:tplc="96108A5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B"/>
    <w:rsid w:val="00003000"/>
    <w:rsid w:val="00021E08"/>
    <w:rsid w:val="00023816"/>
    <w:rsid w:val="0002672D"/>
    <w:rsid w:val="0002765E"/>
    <w:rsid w:val="000454D2"/>
    <w:rsid w:val="00051921"/>
    <w:rsid w:val="000544E6"/>
    <w:rsid w:val="00056AD4"/>
    <w:rsid w:val="0007499E"/>
    <w:rsid w:val="00076397"/>
    <w:rsid w:val="0008736B"/>
    <w:rsid w:val="00092078"/>
    <w:rsid w:val="000923A3"/>
    <w:rsid w:val="000A698E"/>
    <w:rsid w:val="000B2D39"/>
    <w:rsid w:val="000D787B"/>
    <w:rsid w:val="000E3A6A"/>
    <w:rsid w:val="000E467E"/>
    <w:rsid w:val="000E4908"/>
    <w:rsid w:val="000F4298"/>
    <w:rsid w:val="000F544C"/>
    <w:rsid w:val="00104C0C"/>
    <w:rsid w:val="00126969"/>
    <w:rsid w:val="00135DC3"/>
    <w:rsid w:val="00137C66"/>
    <w:rsid w:val="0014011E"/>
    <w:rsid w:val="0015429C"/>
    <w:rsid w:val="001612A4"/>
    <w:rsid w:val="001846F5"/>
    <w:rsid w:val="001857F4"/>
    <w:rsid w:val="001A060A"/>
    <w:rsid w:val="001C2E08"/>
    <w:rsid w:val="001C3AFC"/>
    <w:rsid w:val="001E34C8"/>
    <w:rsid w:val="001F3DB2"/>
    <w:rsid w:val="00206A0C"/>
    <w:rsid w:val="002104E7"/>
    <w:rsid w:val="002148DA"/>
    <w:rsid w:val="002241F0"/>
    <w:rsid w:val="0022607C"/>
    <w:rsid w:val="002538BD"/>
    <w:rsid w:val="0025531C"/>
    <w:rsid w:val="002566B8"/>
    <w:rsid w:val="002807BA"/>
    <w:rsid w:val="002B1024"/>
    <w:rsid w:val="002B4B47"/>
    <w:rsid w:val="002D6563"/>
    <w:rsid w:val="002D6FE9"/>
    <w:rsid w:val="002F5F7C"/>
    <w:rsid w:val="002F759A"/>
    <w:rsid w:val="00340566"/>
    <w:rsid w:val="00344B0E"/>
    <w:rsid w:val="00371B60"/>
    <w:rsid w:val="0037645E"/>
    <w:rsid w:val="0038489C"/>
    <w:rsid w:val="00396946"/>
    <w:rsid w:val="003B115A"/>
    <w:rsid w:val="003B3CED"/>
    <w:rsid w:val="003C2CFB"/>
    <w:rsid w:val="003C3426"/>
    <w:rsid w:val="003C35A2"/>
    <w:rsid w:val="003F001F"/>
    <w:rsid w:val="003F4D69"/>
    <w:rsid w:val="00423BBC"/>
    <w:rsid w:val="004310AB"/>
    <w:rsid w:val="004312FF"/>
    <w:rsid w:val="004333B9"/>
    <w:rsid w:val="00436432"/>
    <w:rsid w:val="004426DF"/>
    <w:rsid w:val="004923B7"/>
    <w:rsid w:val="004B7B74"/>
    <w:rsid w:val="004C0388"/>
    <w:rsid w:val="004C43D0"/>
    <w:rsid w:val="004C487A"/>
    <w:rsid w:val="004E0F7D"/>
    <w:rsid w:val="004E6AEF"/>
    <w:rsid w:val="004F1D4C"/>
    <w:rsid w:val="004F43BF"/>
    <w:rsid w:val="00522D2E"/>
    <w:rsid w:val="00547006"/>
    <w:rsid w:val="00547306"/>
    <w:rsid w:val="00565142"/>
    <w:rsid w:val="0058630D"/>
    <w:rsid w:val="005A7262"/>
    <w:rsid w:val="005B1A5F"/>
    <w:rsid w:val="005F3090"/>
    <w:rsid w:val="00607333"/>
    <w:rsid w:val="006073FE"/>
    <w:rsid w:val="00623782"/>
    <w:rsid w:val="00624180"/>
    <w:rsid w:val="006254B2"/>
    <w:rsid w:val="0063211E"/>
    <w:rsid w:val="00647775"/>
    <w:rsid w:val="0065048D"/>
    <w:rsid w:val="00652C2E"/>
    <w:rsid w:val="00665B16"/>
    <w:rsid w:val="00682CD7"/>
    <w:rsid w:val="00682F71"/>
    <w:rsid w:val="006842CF"/>
    <w:rsid w:val="006C3434"/>
    <w:rsid w:val="006D37B4"/>
    <w:rsid w:val="006D39C8"/>
    <w:rsid w:val="006E355E"/>
    <w:rsid w:val="006E7F16"/>
    <w:rsid w:val="00713274"/>
    <w:rsid w:val="00716797"/>
    <w:rsid w:val="007172D2"/>
    <w:rsid w:val="00727DCE"/>
    <w:rsid w:val="00740808"/>
    <w:rsid w:val="00762E3B"/>
    <w:rsid w:val="00763C82"/>
    <w:rsid w:val="007975A8"/>
    <w:rsid w:val="007D5357"/>
    <w:rsid w:val="007E5EC8"/>
    <w:rsid w:val="00807E28"/>
    <w:rsid w:val="008458A6"/>
    <w:rsid w:val="00851EA4"/>
    <w:rsid w:val="00852795"/>
    <w:rsid w:val="00882FED"/>
    <w:rsid w:val="008846A3"/>
    <w:rsid w:val="008B6C2D"/>
    <w:rsid w:val="008D567E"/>
    <w:rsid w:val="008E474D"/>
    <w:rsid w:val="009210D7"/>
    <w:rsid w:val="0093233D"/>
    <w:rsid w:val="0097367F"/>
    <w:rsid w:val="0097617C"/>
    <w:rsid w:val="0098386A"/>
    <w:rsid w:val="00993FD8"/>
    <w:rsid w:val="009A0CA8"/>
    <w:rsid w:val="009B1256"/>
    <w:rsid w:val="009B493E"/>
    <w:rsid w:val="009B74D5"/>
    <w:rsid w:val="009E21C4"/>
    <w:rsid w:val="009E6FA0"/>
    <w:rsid w:val="009F1EA1"/>
    <w:rsid w:val="00A02484"/>
    <w:rsid w:val="00A60B4B"/>
    <w:rsid w:val="00A63650"/>
    <w:rsid w:val="00A92011"/>
    <w:rsid w:val="00A9607E"/>
    <w:rsid w:val="00AA0A5E"/>
    <w:rsid w:val="00AA6651"/>
    <w:rsid w:val="00AC774C"/>
    <w:rsid w:val="00AF0427"/>
    <w:rsid w:val="00AF450D"/>
    <w:rsid w:val="00B156B8"/>
    <w:rsid w:val="00B65A56"/>
    <w:rsid w:val="00B67D28"/>
    <w:rsid w:val="00B74371"/>
    <w:rsid w:val="00B85217"/>
    <w:rsid w:val="00B92FD3"/>
    <w:rsid w:val="00BC6538"/>
    <w:rsid w:val="00BE4AB0"/>
    <w:rsid w:val="00BE5F43"/>
    <w:rsid w:val="00BF4983"/>
    <w:rsid w:val="00BF762F"/>
    <w:rsid w:val="00C001E4"/>
    <w:rsid w:val="00C265A3"/>
    <w:rsid w:val="00C376EA"/>
    <w:rsid w:val="00C37E60"/>
    <w:rsid w:val="00C54310"/>
    <w:rsid w:val="00C60518"/>
    <w:rsid w:val="00C67AB8"/>
    <w:rsid w:val="00C7231F"/>
    <w:rsid w:val="00C73C15"/>
    <w:rsid w:val="00C87F9E"/>
    <w:rsid w:val="00CA34C3"/>
    <w:rsid w:val="00CA5380"/>
    <w:rsid w:val="00CB2E7E"/>
    <w:rsid w:val="00CC192B"/>
    <w:rsid w:val="00CF2FAA"/>
    <w:rsid w:val="00D02A3D"/>
    <w:rsid w:val="00D21801"/>
    <w:rsid w:val="00D227F1"/>
    <w:rsid w:val="00D2584B"/>
    <w:rsid w:val="00D561BF"/>
    <w:rsid w:val="00D707C0"/>
    <w:rsid w:val="00D85BE3"/>
    <w:rsid w:val="00DA0D53"/>
    <w:rsid w:val="00DA270C"/>
    <w:rsid w:val="00DC03B1"/>
    <w:rsid w:val="00DC3A02"/>
    <w:rsid w:val="00DD3643"/>
    <w:rsid w:val="00DF299E"/>
    <w:rsid w:val="00DF631A"/>
    <w:rsid w:val="00DF69A5"/>
    <w:rsid w:val="00E034B6"/>
    <w:rsid w:val="00E2425C"/>
    <w:rsid w:val="00E249D4"/>
    <w:rsid w:val="00E40122"/>
    <w:rsid w:val="00E4310E"/>
    <w:rsid w:val="00E767C3"/>
    <w:rsid w:val="00E916F4"/>
    <w:rsid w:val="00EC54A4"/>
    <w:rsid w:val="00EE0B98"/>
    <w:rsid w:val="00EE7DB5"/>
    <w:rsid w:val="00EF53EB"/>
    <w:rsid w:val="00F117E4"/>
    <w:rsid w:val="00F421BF"/>
    <w:rsid w:val="00F524BB"/>
    <w:rsid w:val="00F560C9"/>
    <w:rsid w:val="00F70BDE"/>
    <w:rsid w:val="00F71CD0"/>
    <w:rsid w:val="00F72ECB"/>
    <w:rsid w:val="00F83957"/>
    <w:rsid w:val="00F8700C"/>
    <w:rsid w:val="00F938A1"/>
    <w:rsid w:val="00FD0430"/>
    <w:rsid w:val="043E733E"/>
    <w:rsid w:val="122954D6"/>
    <w:rsid w:val="236860AD"/>
    <w:rsid w:val="25D42417"/>
    <w:rsid w:val="30502B01"/>
    <w:rsid w:val="317E27DA"/>
    <w:rsid w:val="3A0058AE"/>
    <w:rsid w:val="3CB90DD6"/>
    <w:rsid w:val="401A2FA9"/>
    <w:rsid w:val="4613181A"/>
    <w:rsid w:val="4BF362E2"/>
    <w:rsid w:val="50CC1407"/>
    <w:rsid w:val="54FA36F2"/>
    <w:rsid w:val="57053548"/>
    <w:rsid w:val="597D6DEA"/>
    <w:rsid w:val="5997159B"/>
    <w:rsid w:val="5D8C0275"/>
    <w:rsid w:val="606F1577"/>
    <w:rsid w:val="66751DCD"/>
    <w:rsid w:val="6CF14DA4"/>
    <w:rsid w:val="72605467"/>
    <w:rsid w:val="73482974"/>
    <w:rsid w:val="737E353B"/>
    <w:rsid w:val="76034CC9"/>
    <w:rsid w:val="7BD011AF"/>
    <w:rsid w:val="7C2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0B2D3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B2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0B2D3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B2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167</Words>
  <Characters>953</Characters>
  <Application>Microsoft Office Word</Application>
  <DocSecurity>0</DocSecurity>
  <Lines>7</Lines>
  <Paragraphs>2</Paragraphs>
  <ScaleCrop>false</ScaleCrop>
  <Company>微软中国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2018夏季毕业生就业招聘会方案（讨论稿）</dc:title>
  <dc:creator>gyb1</dc:creator>
  <cp:lastModifiedBy>tzdd</cp:lastModifiedBy>
  <cp:revision>4</cp:revision>
  <cp:lastPrinted>2020-05-27T02:22:00Z</cp:lastPrinted>
  <dcterms:created xsi:type="dcterms:W3CDTF">2020-05-27T02:30:00Z</dcterms:created>
  <dcterms:modified xsi:type="dcterms:W3CDTF">2020-05-27T06:57:00Z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