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72B" w:rsidRDefault="00554878">
      <w:pPr>
        <w:jc w:val="center"/>
        <w:rPr>
          <w:rFonts w:ascii="黑体" w:eastAsia="黑体"/>
          <w:kern w:val="44"/>
          <w:sz w:val="32"/>
          <w:szCs w:val="32"/>
        </w:rPr>
      </w:pPr>
      <w:r>
        <w:rPr>
          <w:rFonts w:ascii="黑体" w:eastAsia="黑体" w:hAnsi="宋体" w:hint="eastAsia"/>
          <w:kern w:val="44"/>
          <w:sz w:val="32"/>
          <w:szCs w:val="32"/>
        </w:rPr>
        <w:t>浙江广播电视大学成人专科教育</w:t>
      </w:r>
    </w:p>
    <w:p w:rsidR="0034372B" w:rsidRDefault="00554878">
      <w:pPr>
        <w:pStyle w:val="1"/>
        <w:spacing w:before="0" w:line="240" w:lineRule="auto"/>
        <w:jc w:val="center"/>
        <w:rPr>
          <w:rFonts w:ascii="黑体" w:eastAsia="黑体" w:hAnsi="宋体"/>
          <w:b w:val="0"/>
          <w:bCs w:val="0"/>
          <w:sz w:val="32"/>
          <w:szCs w:val="32"/>
        </w:rPr>
      </w:pPr>
      <w:r>
        <w:rPr>
          <w:rFonts w:ascii="黑体" w:eastAsia="黑体" w:hAnsi="宋体" w:hint="eastAsia"/>
          <w:b w:val="0"/>
          <w:bCs w:val="0"/>
          <w:sz w:val="32"/>
          <w:szCs w:val="32"/>
        </w:rPr>
        <w:t>《基础会计》教学实施方案</w:t>
      </w:r>
    </w:p>
    <w:p w:rsidR="0034372B" w:rsidRDefault="00554878" w:rsidP="009B673E">
      <w:pPr>
        <w:pStyle w:val="3"/>
        <w:spacing w:before="0" w:line="240" w:lineRule="auto"/>
        <w:ind w:firstLineChars="196" w:firstLine="551"/>
        <w:rPr>
          <w:rFonts w:ascii="仿宋_GB2312" w:eastAsia="仿宋_GB2312"/>
          <w:sz w:val="28"/>
          <w:szCs w:val="28"/>
        </w:rPr>
      </w:pPr>
      <w:r>
        <w:rPr>
          <w:rFonts w:ascii="仿宋_GB2312" w:eastAsia="仿宋_GB2312" w:hint="eastAsia"/>
          <w:sz w:val="28"/>
          <w:szCs w:val="28"/>
        </w:rPr>
        <w:t>一、课程概况</w:t>
      </w:r>
    </w:p>
    <w:p w:rsidR="0034372B" w:rsidRDefault="00554878">
      <w:pPr>
        <w:widowControl/>
        <w:spacing w:after="100" w:afterAutospacing="1"/>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基础会计》是</w:t>
      </w:r>
      <w:r>
        <w:rPr>
          <w:rFonts w:ascii="仿宋_GB2312" w:eastAsia="仿宋_GB2312" w:hAnsi="宋体" w:hint="eastAsia"/>
          <w:sz w:val="28"/>
          <w:szCs w:val="28"/>
        </w:rPr>
        <w:t>浙江</w:t>
      </w:r>
      <w:r>
        <w:rPr>
          <w:rFonts w:ascii="仿宋_GB2312" w:eastAsia="仿宋_GB2312" w:hAnsi="宋体"/>
          <w:sz w:val="28"/>
          <w:szCs w:val="28"/>
        </w:rPr>
        <w:t>广播电视大学</w:t>
      </w:r>
      <w:r>
        <w:rPr>
          <w:rFonts w:ascii="仿宋_GB2312" w:eastAsia="仿宋_GB2312" w:hAnsi="宋体" w:hint="eastAsia"/>
          <w:sz w:val="28"/>
          <w:szCs w:val="28"/>
        </w:rPr>
        <w:t>成人脱产</w:t>
      </w:r>
      <w:r>
        <w:rPr>
          <w:rFonts w:ascii="仿宋_GB2312" w:eastAsia="仿宋_GB2312" w:hAnsi="宋体"/>
          <w:sz w:val="28"/>
          <w:szCs w:val="28"/>
        </w:rPr>
        <w:t>专科会计学、工商管理等专业的一门统设必修课。</w:t>
      </w:r>
    </w:p>
    <w:p w:rsidR="0034372B" w:rsidRDefault="00554878">
      <w:pPr>
        <w:widowControl/>
        <w:spacing w:after="100" w:afterAutospacing="1"/>
        <w:jc w:val="left"/>
        <w:rPr>
          <w:rFonts w:ascii="仿宋_GB2312" w:eastAsia="仿宋_GB2312" w:hAnsi="宋体"/>
          <w:sz w:val="28"/>
          <w:szCs w:val="28"/>
        </w:rPr>
      </w:pPr>
      <w:r>
        <w:rPr>
          <w:rFonts w:ascii="仿宋_GB2312" w:eastAsia="仿宋_GB2312" w:hAnsi="宋体"/>
          <w:sz w:val="28"/>
          <w:szCs w:val="28"/>
        </w:rPr>
        <w:t xml:space="preserve">　　本课程是会计学专业的专业基础课，主要介绍会计（更准确地说是会计核算）的基本原理、基本方法和基本技能。本课程的特点是既有一定的理论性又有很强的实践操作性，因此要求学生学习本课程时既要牢记基本概念，又要理解基本原理，更要熟练掌握会计核算的基本方法和操作技能。是学习中级财务会计、成本会计、管理会计和财务管理等专业课程的基础。对于其他专业来讲，本课程是了解会计基本理论和基本方法的途径，有助于完善学生的专业知识结构，扩大学生的知识面。</w:t>
      </w:r>
    </w:p>
    <w:p w:rsidR="0034372B" w:rsidRPr="009B673E" w:rsidRDefault="00554878" w:rsidP="009B673E">
      <w:pPr>
        <w:pStyle w:val="a3"/>
        <w:ind w:firstLine="560"/>
        <w:rPr>
          <w:color w:val="000000" w:themeColor="text1"/>
          <w:sz w:val="28"/>
          <w:szCs w:val="28"/>
        </w:rPr>
      </w:pPr>
      <w:r>
        <w:rPr>
          <w:rFonts w:ascii="仿宋_GB2312" w:eastAsia="仿宋_GB2312" w:hAnsi="宋体"/>
          <w:sz w:val="28"/>
          <w:szCs w:val="28"/>
        </w:rPr>
        <w:t>本课程课内学时</w:t>
      </w:r>
      <w:r>
        <w:rPr>
          <w:rFonts w:ascii="仿宋_GB2312" w:eastAsia="仿宋_GB2312" w:hAnsi="宋体"/>
          <w:sz w:val="28"/>
          <w:szCs w:val="28"/>
        </w:rPr>
        <w:t>72</w:t>
      </w:r>
      <w:r>
        <w:rPr>
          <w:rFonts w:ascii="仿宋_GB2312" w:eastAsia="仿宋_GB2312" w:hAnsi="宋体"/>
          <w:sz w:val="28"/>
          <w:szCs w:val="28"/>
        </w:rPr>
        <w:t>，</w:t>
      </w:r>
      <w:r>
        <w:rPr>
          <w:rFonts w:ascii="仿宋_GB2312" w:eastAsia="仿宋_GB2312" w:hAnsi="宋体"/>
          <w:sz w:val="28"/>
          <w:szCs w:val="28"/>
        </w:rPr>
        <w:t>4</w:t>
      </w:r>
      <w:r>
        <w:rPr>
          <w:rFonts w:ascii="仿宋_GB2312" w:eastAsia="仿宋_GB2312" w:hAnsi="宋体"/>
          <w:sz w:val="28"/>
          <w:szCs w:val="28"/>
        </w:rPr>
        <w:t>学分，一学期开设。其中：</w:t>
      </w:r>
      <w:r w:rsidRPr="009B673E">
        <w:rPr>
          <w:rFonts w:ascii="仿宋_GB2312" w:eastAsia="仿宋_GB2312" w:hAnsi="宋体" w:hint="eastAsia"/>
          <w:color w:val="000000" w:themeColor="text1"/>
          <w:sz w:val="28"/>
          <w:szCs w:val="28"/>
        </w:rPr>
        <w:t>面授辅导</w:t>
      </w:r>
      <w:r w:rsidR="009B673E" w:rsidRPr="009B673E">
        <w:rPr>
          <w:rFonts w:ascii="仿宋_GB2312" w:eastAsia="仿宋_GB2312" w:hAnsi="宋体" w:hint="eastAsia"/>
          <w:color w:val="000000" w:themeColor="text1"/>
          <w:sz w:val="28"/>
          <w:szCs w:val="28"/>
        </w:rPr>
        <w:t>42</w:t>
      </w:r>
      <w:r w:rsidR="009B673E" w:rsidRPr="009B673E">
        <w:rPr>
          <w:rFonts w:ascii="仿宋_GB2312" w:eastAsia="仿宋_GB2312" w:hAnsi="宋体"/>
          <w:color w:val="000000" w:themeColor="text1"/>
          <w:sz w:val="28"/>
          <w:szCs w:val="28"/>
        </w:rPr>
        <w:t>学时</w:t>
      </w:r>
      <w:r w:rsidRPr="009B673E">
        <w:rPr>
          <w:rFonts w:ascii="仿宋_GB2312" w:eastAsia="仿宋_GB2312" w:hAnsi="宋体" w:hint="eastAsia"/>
          <w:color w:val="000000" w:themeColor="text1"/>
          <w:sz w:val="28"/>
          <w:szCs w:val="28"/>
        </w:rPr>
        <w:t>，实训</w:t>
      </w:r>
      <w:r w:rsidRPr="009B673E">
        <w:rPr>
          <w:rFonts w:ascii="仿宋_GB2312" w:eastAsia="仿宋_GB2312" w:hAnsi="宋体" w:hint="eastAsia"/>
          <w:color w:val="000000" w:themeColor="text1"/>
          <w:sz w:val="28"/>
          <w:szCs w:val="28"/>
        </w:rPr>
        <w:t>30</w:t>
      </w:r>
      <w:r w:rsidRPr="009B673E">
        <w:rPr>
          <w:rFonts w:ascii="仿宋_GB2312" w:eastAsia="仿宋_GB2312" w:hAnsi="宋体" w:hint="eastAsia"/>
          <w:color w:val="000000" w:themeColor="text1"/>
          <w:sz w:val="28"/>
          <w:szCs w:val="28"/>
        </w:rPr>
        <w:t>学时。</w:t>
      </w:r>
    </w:p>
    <w:p w:rsidR="0034372B" w:rsidRDefault="00554878" w:rsidP="009B673E">
      <w:pPr>
        <w:pStyle w:val="3"/>
        <w:spacing w:before="0" w:line="240" w:lineRule="auto"/>
        <w:ind w:firstLineChars="196" w:firstLine="551"/>
        <w:rPr>
          <w:rFonts w:ascii="仿宋_GB2312" w:eastAsia="仿宋_GB2312"/>
          <w:sz w:val="28"/>
          <w:szCs w:val="28"/>
        </w:rPr>
      </w:pPr>
      <w:r>
        <w:rPr>
          <w:rFonts w:ascii="仿宋_GB2312" w:eastAsia="仿宋_GB2312" w:hint="eastAsia"/>
          <w:sz w:val="28"/>
          <w:szCs w:val="28"/>
        </w:rPr>
        <w:t>二、教学特点</w:t>
      </w:r>
    </w:p>
    <w:p w:rsidR="0034372B" w:rsidRDefault="00554878">
      <w:pPr>
        <w:pStyle w:val="a3"/>
        <w:ind w:firstLine="560"/>
        <w:rPr>
          <w:rFonts w:ascii="仿宋_GB2312" w:eastAsia="仿宋_GB2312" w:hAnsi="宋体" w:hint="eastAsia"/>
          <w:sz w:val="28"/>
          <w:szCs w:val="28"/>
        </w:rPr>
      </w:pPr>
      <w:r>
        <w:rPr>
          <w:rFonts w:ascii="仿宋_GB2312" w:eastAsia="仿宋_GB2312" w:hAnsi="宋体"/>
          <w:sz w:val="28"/>
          <w:szCs w:val="28"/>
        </w:rPr>
        <w:t>电大的</w:t>
      </w:r>
      <w:r>
        <w:rPr>
          <w:rFonts w:ascii="仿宋_GB2312" w:eastAsia="仿宋_GB2312" w:hAnsi="宋体" w:hint="eastAsia"/>
          <w:sz w:val="28"/>
          <w:szCs w:val="28"/>
        </w:rPr>
        <w:t>成人脱产学生基本都</w:t>
      </w:r>
      <w:r>
        <w:rPr>
          <w:rFonts w:ascii="仿宋_GB2312" w:eastAsia="仿宋_GB2312" w:hAnsi="宋体"/>
          <w:sz w:val="28"/>
          <w:szCs w:val="28"/>
        </w:rPr>
        <w:t>未接触过会计知识，对会计实务缺乏感性认识，认为会计理论晦涩难懂，方法枯燥乏味，学起来很难。因此，在教学策略上，根据本课程具有很强的实践操作性的特点，以</w:t>
      </w:r>
      <w:r>
        <w:rPr>
          <w:rFonts w:ascii="仿宋_GB2312" w:eastAsia="仿宋_GB2312" w:hAnsi="宋体"/>
          <w:sz w:val="28"/>
          <w:szCs w:val="28"/>
        </w:rPr>
        <w:t>“</w:t>
      </w:r>
      <w:r>
        <w:rPr>
          <w:rFonts w:ascii="仿宋_GB2312" w:eastAsia="仿宋_GB2312" w:hAnsi="宋体"/>
          <w:sz w:val="28"/>
          <w:szCs w:val="28"/>
        </w:rPr>
        <w:t>精讲多练</w:t>
      </w:r>
      <w:r>
        <w:rPr>
          <w:rFonts w:ascii="仿宋_GB2312" w:eastAsia="仿宋_GB2312" w:hAnsi="宋体"/>
          <w:sz w:val="28"/>
          <w:szCs w:val="28"/>
        </w:rPr>
        <w:t>”</w:t>
      </w:r>
      <w:r>
        <w:rPr>
          <w:rFonts w:ascii="仿宋_GB2312" w:eastAsia="仿宋_GB2312" w:hAnsi="宋体"/>
          <w:sz w:val="28"/>
          <w:szCs w:val="28"/>
        </w:rPr>
        <w:t>，加强手工模拟实验，强化动手能力为主，让学生通过实践</w:t>
      </w:r>
      <w:r>
        <w:rPr>
          <w:rFonts w:ascii="仿宋_GB2312" w:eastAsia="仿宋_GB2312" w:hAnsi="宋体"/>
          <w:sz w:val="28"/>
          <w:szCs w:val="28"/>
        </w:rPr>
        <w:lastRenderedPageBreak/>
        <w:t>来完善和解决学习中的难点，提高学习兴趣和学习效果。</w:t>
      </w:r>
    </w:p>
    <w:p w:rsidR="00554878" w:rsidRDefault="00554878" w:rsidP="00554878">
      <w:pPr>
        <w:pStyle w:val="a3"/>
      </w:pPr>
    </w:p>
    <w:p w:rsidR="0034372B" w:rsidRDefault="00554878" w:rsidP="009B673E">
      <w:pPr>
        <w:pStyle w:val="3"/>
        <w:spacing w:before="0" w:line="240" w:lineRule="auto"/>
        <w:ind w:firstLineChars="196" w:firstLine="551"/>
        <w:rPr>
          <w:rFonts w:ascii="仿宋_GB2312" w:eastAsia="仿宋_GB2312"/>
          <w:sz w:val="28"/>
          <w:szCs w:val="28"/>
        </w:rPr>
      </w:pPr>
      <w:r>
        <w:rPr>
          <w:rFonts w:ascii="仿宋_GB2312" w:eastAsia="仿宋_GB2312" w:hint="eastAsia"/>
          <w:sz w:val="28"/>
          <w:szCs w:val="28"/>
        </w:rPr>
        <w:t>三、学时安排和教学进度</w:t>
      </w:r>
    </w:p>
    <w:p w:rsidR="0034372B" w:rsidRDefault="00554878">
      <w:pPr>
        <w:pStyle w:val="a3"/>
        <w:ind w:firstLine="560"/>
        <w:rPr>
          <w:rFonts w:ascii="仿宋_GB2312" w:eastAsia="仿宋_GB2312"/>
          <w:sz w:val="28"/>
          <w:szCs w:val="28"/>
        </w:rPr>
      </w:pPr>
      <w:r>
        <w:rPr>
          <w:rFonts w:ascii="仿宋_GB2312" w:eastAsia="仿宋_GB2312" w:hint="eastAsia"/>
          <w:sz w:val="28"/>
          <w:szCs w:val="28"/>
        </w:rPr>
        <w:t>课程教学：课堂讲授42</w:t>
      </w:r>
      <w:r>
        <w:rPr>
          <w:rFonts w:ascii="仿宋_GB2312" w:eastAsia="仿宋_GB2312" w:hint="eastAsia"/>
          <w:sz w:val="28"/>
          <w:szCs w:val="28"/>
        </w:rPr>
        <w:t>学时，课程实验</w:t>
      </w:r>
      <w:r>
        <w:rPr>
          <w:rFonts w:ascii="仿宋_GB2312" w:eastAsia="仿宋_GB2312" w:hint="eastAsia"/>
          <w:sz w:val="28"/>
          <w:szCs w:val="28"/>
        </w:rPr>
        <w:t>30</w:t>
      </w:r>
      <w:r>
        <w:rPr>
          <w:rFonts w:ascii="仿宋_GB2312" w:eastAsia="仿宋_GB2312" w:hint="eastAsia"/>
          <w:sz w:val="28"/>
          <w:szCs w:val="28"/>
        </w:rPr>
        <w:t>学时。</w:t>
      </w:r>
      <w:r>
        <w:rPr>
          <w:rFonts w:ascii="仿宋_GB2312" w:eastAsia="仿宋_GB2312" w:hint="eastAsia"/>
          <w:sz w:val="28"/>
          <w:szCs w:val="28"/>
        </w:rPr>
        <w:t xml:space="preserve"> </w:t>
      </w:r>
    </w:p>
    <w:p w:rsidR="0034372B" w:rsidRDefault="00554878">
      <w:pPr>
        <w:jc w:val="center"/>
        <w:rPr>
          <w:rFonts w:ascii="仿宋_GB2312" w:eastAsia="仿宋_GB2312"/>
          <w:bCs/>
          <w:szCs w:val="21"/>
        </w:rPr>
      </w:pPr>
      <w:r>
        <w:rPr>
          <w:rFonts w:ascii="仿宋_GB2312" w:eastAsia="仿宋_GB2312" w:hint="eastAsia"/>
          <w:bCs/>
          <w:szCs w:val="21"/>
        </w:rPr>
        <w:t>《基础会计》教学进程安排</w:t>
      </w:r>
    </w:p>
    <w:tbl>
      <w:tblPr>
        <w:tblW w:w="8505"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tblPr>
      <w:tblGrid>
        <w:gridCol w:w="527"/>
        <w:gridCol w:w="855"/>
        <w:gridCol w:w="3542"/>
        <w:gridCol w:w="1019"/>
        <w:gridCol w:w="1003"/>
        <w:gridCol w:w="32"/>
        <w:gridCol w:w="1527"/>
      </w:tblGrid>
      <w:tr w:rsidR="009B673E" w:rsidTr="00554878">
        <w:trPr>
          <w:cantSplit/>
          <w:trHeight w:val="784"/>
          <w:jc w:val="center"/>
        </w:trPr>
        <w:tc>
          <w:tcPr>
            <w:tcW w:w="463" w:type="dxa"/>
            <w:vMerge w:val="restart"/>
            <w:vAlign w:val="center"/>
          </w:tcPr>
          <w:p w:rsidR="009B673E" w:rsidRDefault="009B673E">
            <w:pPr>
              <w:jc w:val="center"/>
              <w:rPr>
                <w:rFonts w:ascii="仿宋_GB2312" w:eastAsia="仿宋_GB2312"/>
                <w:szCs w:val="21"/>
              </w:rPr>
            </w:pPr>
            <w:r>
              <w:rPr>
                <w:rFonts w:ascii="仿宋_GB2312" w:eastAsia="仿宋_GB2312" w:hint="eastAsia"/>
                <w:szCs w:val="21"/>
              </w:rPr>
              <w:t>周</w:t>
            </w:r>
          </w:p>
          <w:p w:rsidR="009B673E" w:rsidRDefault="009B673E">
            <w:pPr>
              <w:jc w:val="center"/>
              <w:rPr>
                <w:rFonts w:ascii="仿宋_GB2312" w:eastAsia="仿宋_GB2312"/>
                <w:szCs w:val="21"/>
              </w:rPr>
            </w:pPr>
            <w:r>
              <w:rPr>
                <w:rFonts w:ascii="仿宋_GB2312" w:eastAsia="仿宋_GB2312" w:hint="eastAsia"/>
                <w:szCs w:val="21"/>
              </w:rPr>
              <w:t>次</w:t>
            </w:r>
          </w:p>
        </w:tc>
        <w:tc>
          <w:tcPr>
            <w:tcW w:w="752" w:type="dxa"/>
            <w:vMerge w:val="restart"/>
            <w:vAlign w:val="center"/>
          </w:tcPr>
          <w:p w:rsidR="009B673E" w:rsidRDefault="009B673E">
            <w:pPr>
              <w:jc w:val="center"/>
              <w:rPr>
                <w:rFonts w:ascii="仿宋_GB2312" w:eastAsia="仿宋_GB2312"/>
                <w:szCs w:val="21"/>
              </w:rPr>
            </w:pPr>
            <w:r>
              <w:rPr>
                <w:rFonts w:eastAsia="仿宋_GB2312" w:hint="eastAsia"/>
                <w:szCs w:val="21"/>
              </w:rPr>
              <w:t> </w:t>
            </w:r>
            <w:r>
              <w:rPr>
                <w:rFonts w:ascii="仿宋_GB2312" w:eastAsia="仿宋_GB2312" w:hint="eastAsia"/>
                <w:szCs w:val="21"/>
              </w:rPr>
              <w:t>日期</w:t>
            </w:r>
            <w:r>
              <w:rPr>
                <w:rFonts w:eastAsia="仿宋_GB2312" w:hint="eastAsia"/>
                <w:szCs w:val="21"/>
              </w:rPr>
              <w:t> </w:t>
            </w:r>
          </w:p>
          <w:p w:rsidR="009B673E" w:rsidRDefault="009B673E">
            <w:pPr>
              <w:jc w:val="center"/>
              <w:rPr>
                <w:rFonts w:ascii="仿宋_GB2312" w:eastAsia="仿宋_GB2312"/>
                <w:szCs w:val="21"/>
              </w:rPr>
            </w:pPr>
            <w:r>
              <w:rPr>
                <w:rFonts w:ascii="仿宋_GB2312" w:eastAsia="仿宋_GB2312" w:hint="eastAsia"/>
                <w:szCs w:val="21"/>
              </w:rPr>
              <w:t>时间</w:t>
            </w:r>
            <w:r>
              <w:rPr>
                <w:rFonts w:eastAsia="仿宋_GB2312" w:hint="eastAsia"/>
                <w:szCs w:val="21"/>
              </w:rPr>
              <w:t> </w:t>
            </w:r>
          </w:p>
        </w:tc>
        <w:tc>
          <w:tcPr>
            <w:tcW w:w="3114" w:type="dxa"/>
            <w:vMerge w:val="restart"/>
            <w:vAlign w:val="center"/>
          </w:tcPr>
          <w:p w:rsidR="009B673E" w:rsidRDefault="009B673E">
            <w:pPr>
              <w:jc w:val="center"/>
              <w:rPr>
                <w:rFonts w:ascii="仿宋_GB2312" w:eastAsia="仿宋_GB2312"/>
                <w:szCs w:val="21"/>
              </w:rPr>
            </w:pPr>
            <w:r>
              <w:rPr>
                <w:rFonts w:ascii="仿宋_GB2312" w:eastAsia="仿宋_GB2312" w:hint="eastAsia"/>
                <w:szCs w:val="21"/>
              </w:rPr>
              <w:t>教 学 内 容</w:t>
            </w:r>
          </w:p>
        </w:tc>
        <w:tc>
          <w:tcPr>
            <w:tcW w:w="1778" w:type="dxa"/>
            <w:gridSpan w:val="2"/>
            <w:vAlign w:val="center"/>
          </w:tcPr>
          <w:p w:rsidR="009B673E" w:rsidRDefault="009B673E">
            <w:pPr>
              <w:jc w:val="center"/>
              <w:rPr>
                <w:rFonts w:ascii="仿宋_GB2312" w:eastAsia="仿宋_GB2312"/>
                <w:szCs w:val="21"/>
              </w:rPr>
            </w:pPr>
            <w:r>
              <w:rPr>
                <w:rFonts w:ascii="仿宋_GB2312" w:eastAsia="仿宋_GB2312" w:hint="eastAsia"/>
                <w:szCs w:val="21"/>
              </w:rPr>
              <w:t>学习形式及学时</w:t>
            </w:r>
          </w:p>
        </w:tc>
        <w:tc>
          <w:tcPr>
            <w:tcW w:w="1370" w:type="dxa"/>
            <w:gridSpan w:val="2"/>
            <w:vAlign w:val="center"/>
          </w:tcPr>
          <w:p w:rsidR="009B673E" w:rsidRDefault="009B673E">
            <w:pPr>
              <w:jc w:val="center"/>
              <w:rPr>
                <w:rFonts w:ascii="仿宋_GB2312" w:eastAsia="仿宋_GB2312"/>
                <w:szCs w:val="21"/>
              </w:rPr>
            </w:pPr>
            <w:r>
              <w:rPr>
                <w:rFonts w:ascii="仿宋_GB2312" w:eastAsia="仿宋_GB2312" w:hint="eastAsia"/>
                <w:szCs w:val="21"/>
              </w:rPr>
              <w:t>备  注</w:t>
            </w:r>
          </w:p>
        </w:tc>
      </w:tr>
      <w:tr w:rsidR="009B673E" w:rsidTr="009B673E">
        <w:trPr>
          <w:cantSplit/>
          <w:jc w:val="center"/>
        </w:trPr>
        <w:tc>
          <w:tcPr>
            <w:tcW w:w="463" w:type="dxa"/>
            <w:vMerge/>
            <w:vAlign w:val="center"/>
          </w:tcPr>
          <w:p w:rsidR="009B673E" w:rsidRDefault="009B673E">
            <w:pPr>
              <w:widowControl/>
              <w:jc w:val="left"/>
              <w:rPr>
                <w:rFonts w:ascii="仿宋_GB2312" w:eastAsia="仿宋_GB2312"/>
                <w:szCs w:val="21"/>
              </w:rPr>
            </w:pPr>
          </w:p>
        </w:tc>
        <w:tc>
          <w:tcPr>
            <w:tcW w:w="752" w:type="dxa"/>
            <w:vMerge/>
            <w:vAlign w:val="center"/>
          </w:tcPr>
          <w:p w:rsidR="009B673E" w:rsidRDefault="009B673E">
            <w:pPr>
              <w:widowControl/>
              <w:jc w:val="left"/>
              <w:rPr>
                <w:rFonts w:ascii="仿宋_GB2312" w:eastAsia="仿宋_GB2312"/>
                <w:szCs w:val="21"/>
              </w:rPr>
            </w:pPr>
          </w:p>
        </w:tc>
        <w:tc>
          <w:tcPr>
            <w:tcW w:w="3114" w:type="dxa"/>
            <w:vMerge/>
            <w:vAlign w:val="center"/>
          </w:tcPr>
          <w:p w:rsidR="009B673E" w:rsidRDefault="009B673E">
            <w:pPr>
              <w:widowControl/>
              <w:jc w:val="left"/>
              <w:rPr>
                <w:rFonts w:ascii="仿宋_GB2312" w:eastAsia="仿宋_GB2312"/>
                <w:szCs w:val="21"/>
              </w:rPr>
            </w:pPr>
          </w:p>
        </w:tc>
        <w:tc>
          <w:tcPr>
            <w:tcW w:w="896" w:type="dxa"/>
            <w:vAlign w:val="center"/>
          </w:tcPr>
          <w:p w:rsidR="009B673E" w:rsidRDefault="009B673E">
            <w:pPr>
              <w:jc w:val="center"/>
              <w:rPr>
                <w:rFonts w:ascii="仿宋_GB2312" w:eastAsia="仿宋_GB2312"/>
                <w:szCs w:val="21"/>
              </w:rPr>
            </w:pPr>
            <w:r>
              <w:rPr>
                <w:rFonts w:ascii="仿宋_GB2312" w:eastAsia="仿宋_GB2312" w:hint="eastAsia"/>
                <w:szCs w:val="21"/>
              </w:rPr>
              <w:t>讲授课时</w:t>
            </w:r>
          </w:p>
        </w:tc>
        <w:tc>
          <w:tcPr>
            <w:tcW w:w="910" w:type="dxa"/>
            <w:gridSpan w:val="2"/>
            <w:vAlign w:val="center"/>
          </w:tcPr>
          <w:p w:rsidR="009B673E" w:rsidRDefault="009B673E">
            <w:pPr>
              <w:jc w:val="center"/>
              <w:rPr>
                <w:rFonts w:ascii="仿宋_GB2312" w:eastAsia="仿宋_GB2312"/>
                <w:szCs w:val="21"/>
              </w:rPr>
            </w:pPr>
            <w:r>
              <w:rPr>
                <w:rFonts w:ascii="仿宋_GB2312" w:eastAsia="仿宋_GB2312" w:hint="eastAsia"/>
                <w:szCs w:val="21"/>
              </w:rPr>
              <w:t>课程实践</w:t>
            </w:r>
          </w:p>
        </w:tc>
        <w:tc>
          <w:tcPr>
            <w:tcW w:w="1342" w:type="dxa"/>
            <w:vAlign w:val="center"/>
          </w:tcPr>
          <w:p w:rsidR="009B673E" w:rsidRDefault="009B673E">
            <w:pPr>
              <w:widowControl/>
              <w:jc w:val="left"/>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1</w:t>
            </w:r>
          </w:p>
        </w:tc>
        <w:tc>
          <w:tcPr>
            <w:tcW w:w="752" w:type="dxa"/>
            <w:vAlign w:val="center"/>
          </w:tcPr>
          <w:p w:rsidR="009B673E" w:rsidRDefault="009B673E" w:rsidP="00554878">
            <w:pPr>
              <w:jc w:val="center"/>
              <w:rPr>
                <w:rFonts w:ascii="仿宋_GB2312" w:eastAsia="仿宋_GB2312"/>
                <w:bCs/>
                <w:szCs w:val="21"/>
              </w:rPr>
            </w:pPr>
          </w:p>
        </w:tc>
        <w:tc>
          <w:tcPr>
            <w:tcW w:w="3114"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总论</w:t>
            </w:r>
          </w:p>
        </w:tc>
        <w:tc>
          <w:tcPr>
            <w:tcW w:w="896"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3</w:t>
            </w:r>
          </w:p>
        </w:tc>
        <w:tc>
          <w:tcPr>
            <w:tcW w:w="910" w:type="dxa"/>
            <w:gridSpan w:val="2"/>
            <w:vAlign w:val="center"/>
          </w:tcPr>
          <w:p w:rsidR="009B673E" w:rsidRDefault="009B673E" w:rsidP="00554878">
            <w:pPr>
              <w:jc w:val="center"/>
              <w:rPr>
                <w:rFonts w:ascii="仿宋_GB2312" w:eastAsia="仿宋_GB2312"/>
                <w:bCs/>
                <w:szCs w:val="21"/>
              </w:rPr>
            </w:pPr>
          </w:p>
        </w:tc>
        <w:tc>
          <w:tcPr>
            <w:tcW w:w="1342" w:type="dxa"/>
            <w:vAlign w:val="center"/>
          </w:tcPr>
          <w:p w:rsidR="009B673E" w:rsidRDefault="009B673E" w:rsidP="00554878">
            <w:pPr>
              <w:jc w:val="center"/>
              <w:rPr>
                <w:rFonts w:ascii="仿宋_GB2312" w:eastAsia="仿宋_GB2312"/>
                <w:bCs/>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2</w:t>
            </w:r>
          </w:p>
        </w:tc>
        <w:tc>
          <w:tcPr>
            <w:tcW w:w="752" w:type="dxa"/>
            <w:vAlign w:val="center"/>
          </w:tcPr>
          <w:p w:rsidR="009B673E" w:rsidRDefault="009B673E" w:rsidP="00554878">
            <w:pPr>
              <w:jc w:val="center"/>
              <w:rPr>
                <w:rFonts w:ascii="仿宋_GB2312" w:eastAsia="仿宋_GB2312"/>
                <w:bCs/>
                <w:szCs w:val="21"/>
              </w:rPr>
            </w:pPr>
          </w:p>
        </w:tc>
        <w:tc>
          <w:tcPr>
            <w:tcW w:w="3114"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会计等式与复式记账</w:t>
            </w:r>
          </w:p>
        </w:tc>
        <w:tc>
          <w:tcPr>
            <w:tcW w:w="896"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6</w:t>
            </w:r>
          </w:p>
        </w:tc>
        <w:tc>
          <w:tcPr>
            <w:tcW w:w="910" w:type="dxa"/>
            <w:gridSpan w:val="2"/>
            <w:vAlign w:val="center"/>
          </w:tcPr>
          <w:p w:rsidR="009B673E" w:rsidRDefault="009B673E" w:rsidP="00554878">
            <w:pPr>
              <w:jc w:val="center"/>
              <w:rPr>
                <w:rFonts w:ascii="仿宋_GB2312" w:eastAsia="仿宋_GB2312"/>
                <w:bCs/>
                <w:szCs w:val="21"/>
              </w:rPr>
            </w:pPr>
          </w:p>
        </w:tc>
        <w:tc>
          <w:tcPr>
            <w:tcW w:w="1342" w:type="dxa"/>
            <w:vAlign w:val="center"/>
          </w:tcPr>
          <w:p w:rsidR="009B673E" w:rsidRDefault="009B673E" w:rsidP="00554878">
            <w:pPr>
              <w:jc w:val="center"/>
              <w:rPr>
                <w:rFonts w:ascii="仿宋_GB2312" w:eastAsia="仿宋_GB2312"/>
                <w:bCs/>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3</w:t>
            </w:r>
          </w:p>
        </w:tc>
        <w:tc>
          <w:tcPr>
            <w:tcW w:w="752" w:type="dxa"/>
            <w:vAlign w:val="center"/>
          </w:tcPr>
          <w:p w:rsidR="009B673E" w:rsidRDefault="009B673E" w:rsidP="00554878">
            <w:pPr>
              <w:jc w:val="center"/>
              <w:rPr>
                <w:rFonts w:ascii="仿宋_GB2312" w:eastAsia="仿宋_GB2312"/>
                <w:bCs/>
                <w:szCs w:val="21"/>
              </w:rPr>
            </w:pPr>
          </w:p>
        </w:tc>
        <w:tc>
          <w:tcPr>
            <w:tcW w:w="3114"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企业经济业务及借贷记账法的应用</w:t>
            </w:r>
          </w:p>
        </w:tc>
        <w:tc>
          <w:tcPr>
            <w:tcW w:w="896" w:type="dxa"/>
            <w:vAlign w:val="center"/>
          </w:tcPr>
          <w:p w:rsidR="009B673E" w:rsidRDefault="009B673E" w:rsidP="00554878">
            <w:pPr>
              <w:jc w:val="center"/>
              <w:rPr>
                <w:rFonts w:ascii="仿宋_GB2312" w:eastAsia="仿宋_GB2312"/>
                <w:bCs/>
                <w:szCs w:val="21"/>
              </w:rPr>
            </w:pPr>
            <w:r>
              <w:rPr>
                <w:rFonts w:ascii="仿宋_GB2312" w:eastAsia="仿宋_GB2312" w:hint="eastAsia"/>
                <w:bCs/>
                <w:szCs w:val="21"/>
              </w:rPr>
              <w:t>16</w:t>
            </w:r>
          </w:p>
        </w:tc>
        <w:tc>
          <w:tcPr>
            <w:tcW w:w="910" w:type="dxa"/>
            <w:gridSpan w:val="2"/>
            <w:vAlign w:val="center"/>
          </w:tcPr>
          <w:p w:rsidR="009B673E" w:rsidRDefault="009B673E" w:rsidP="00554878">
            <w:pPr>
              <w:jc w:val="center"/>
              <w:rPr>
                <w:rFonts w:ascii="仿宋_GB2312" w:eastAsia="仿宋_GB2312"/>
                <w:bCs/>
                <w:szCs w:val="21"/>
              </w:rPr>
            </w:pPr>
          </w:p>
        </w:tc>
        <w:tc>
          <w:tcPr>
            <w:tcW w:w="1342" w:type="dxa"/>
            <w:vAlign w:val="center"/>
          </w:tcPr>
          <w:p w:rsidR="009B673E" w:rsidRDefault="009B673E" w:rsidP="00554878">
            <w:pPr>
              <w:jc w:val="center"/>
              <w:rPr>
                <w:rFonts w:ascii="仿宋_GB2312" w:eastAsia="仿宋_GB2312"/>
                <w:bCs/>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4</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填制和审核会计凭证</w:t>
            </w:r>
          </w:p>
        </w:tc>
        <w:tc>
          <w:tcPr>
            <w:tcW w:w="896"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2</w:t>
            </w:r>
          </w:p>
        </w:tc>
        <w:tc>
          <w:tcPr>
            <w:tcW w:w="910" w:type="dxa"/>
            <w:gridSpan w:val="2"/>
            <w:vAlign w:val="center"/>
          </w:tcPr>
          <w:p w:rsidR="009B673E" w:rsidRDefault="009B673E" w:rsidP="00554878">
            <w:pPr>
              <w:jc w:val="center"/>
              <w:rPr>
                <w:rFonts w:ascii="仿宋_GB2312" w:eastAsia="仿宋_GB2312"/>
                <w:szCs w:val="21"/>
              </w:rPr>
            </w:pPr>
            <w:r>
              <w:rPr>
                <w:rFonts w:ascii="仿宋_GB2312" w:eastAsia="仿宋_GB2312" w:hint="eastAsia"/>
                <w:szCs w:val="21"/>
              </w:rPr>
              <w:t>9</w:t>
            </w:r>
          </w:p>
        </w:tc>
        <w:tc>
          <w:tcPr>
            <w:tcW w:w="1342" w:type="dxa"/>
            <w:vAlign w:val="center"/>
          </w:tcPr>
          <w:p w:rsidR="009B673E" w:rsidRDefault="009B673E" w:rsidP="00554878">
            <w:pPr>
              <w:jc w:val="center"/>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5</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会计账簿</w:t>
            </w:r>
          </w:p>
        </w:tc>
        <w:tc>
          <w:tcPr>
            <w:tcW w:w="896"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2</w:t>
            </w:r>
          </w:p>
        </w:tc>
        <w:tc>
          <w:tcPr>
            <w:tcW w:w="910" w:type="dxa"/>
            <w:gridSpan w:val="2"/>
            <w:vAlign w:val="center"/>
          </w:tcPr>
          <w:p w:rsidR="009B673E" w:rsidRDefault="009B673E" w:rsidP="00554878">
            <w:pPr>
              <w:jc w:val="center"/>
              <w:rPr>
                <w:rFonts w:ascii="仿宋_GB2312" w:eastAsia="仿宋_GB2312"/>
                <w:szCs w:val="21"/>
              </w:rPr>
            </w:pPr>
            <w:r>
              <w:rPr>
                <w:rFonts w:ascii="仿宋_GB2312" w:eastAsia="仿宋_GB2312" w:hint="eastAsia"/>
                <w:szCs w:val="21"/>
              </w:rPr>
              <w:t>6</w:t>
            </w:r>
          </w:p>
        </w:tc>
        <w:tc>
          <w:tcPr>
            <w:tcW w:w="1342" w:type="dxa"/>
            <w:vAlign w:val="center"/>
          </w:tcPr>
          <w:p w:rsidR="009B673E" w:rsidRDefault="009B673E" w:rsidP="00554878">
            <w:pPr>
              <w:jc w:val="center"/>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6</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财产清查</w:t>
            </w:r>
          </w:p>
        </w:tc>
        <w:tc>
          <w:tcPr>
            <w:tcW w:w="896"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3</w:t>
            </w:r>
          </w:p>
        </w:tc>
        <w:tc>
          <w:tcPr>
            <w:tcW w:w="910" w:type="dxa"/>
            <w:gridSpan w:val="2"/>
            <w:vAlign w:val="center"/>
          </w:tcPr>
          <w:p w:rsidR="009B673E" w:rsidRDefault="009B673E" w:rsidP="00554878">
            <w:pPr>
              <w:jc w:val="center"/>
              <w:rPr>
                <w:rFonts w:ascii="仿宋_GB2312" w:eastAsia="仿宋_GB2312"/>
                <w:szCs w:val="21"/>
              </w:rPr>
            </w:pPr>
          </w:p>
        </w:tc>
        <w:tc>
          <w:tcPr>
            <w:tcW w:w="1342" w:type="dxa"/>
            <w:vAlign w:val="center"/>
          </w:tcPr>
          <w:p w:rsidR="009B673E" w:rsidRDefault="009B673E" w:rsidP="00554878">
            <w:pPr>
              <w:jc w:val="center"/>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7</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会计报表</w:t>
            </w:r>
          </w:p>
        </w:tc>
        <w:tc>
          <w:tcPr>
            <w:tcW w:w="896"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6</w:t>
            </w:r>
          </w:p>
        </w:tc>
        <w:tc>
          <w:tcPr>
            <w:tcW w:w="910" w:type="dxa"/>
            <w:gridSpan w:val="2"/>
            <w:vAlign w:val="center"/>
          </w:tcPr>
          <w:p w:rsidR="009B673E" w:rsidRDefault="009B673E" w:rsidP="00554878">
            <w:pPr>
              <w:jc w:val="center"/>
              <w:rPr>
                <w:rFonts w:ascii="仿宋_GB2312" w:eastAsia="仿宋_GB2312"/>
                <w:szCs w:val="21"/>
              </w:rPr>
            </w:pPr>
            <w:r>
              <w:rPr>
                <w:rFonts w:ascii="仿宋_GB2312" w:eastAsia="仿宋_GB2312" w:hint="eastAsia"/>
                <w:szCs w:val="21"/>
              </w:rPr>
              <w:t>3</w:t>
            </w:r>
          </w:p>
        </w:tc>
        <w:tc>
          <w:tcPr>
            <w:tcW w:w="1342" w:type="dxa"/>
            <w:vAlign w:val="center"/>
          </w:tcPr>
          <w:p w:rsidR="009B673E" w:rsidRDefault="009B673E" w:rsidP="00554878">
            <w:pPr>
              <w:jc w:val="center"/>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8</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会计核算组织程序</w:t>
            </w:r>
          </w:p>
        </w:tc>
        <w:tc>
          <w:tcPr>
            <w:tcW w:w="896"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2</w:t>
            </w:r>
          </w:p>
        </w:tc>
        <w:tc>
          <w:tcPr>
            <w:tcW w:w="910" w:type="dxa"/>
            <w:gridSpan w:val="2"/>
            <w:vAlign w:val="center"/>
          </w:tcPr>
          <w:p w:rsidR="009B673E" w:rsidRDefault="009B673E" w:rsidP="00554878">
            <w:pPr>
              <w:jc w:val="center"/>
              <w:rPr>
                <w:rFonts w:ascii="仿宋_GB2312" w:eastAsia="仿宋_GB2312"/>
                <w:szCs w:val="21"/>
              </w:rPr>
            </w:pPr>
          </w:p>
        </w:tc>
        <w:tc>
          <w:tcPr>
            <w:tcW w:w="1342" w:type="dxa"/>
            <w:vAlign w:val="center"/>
          </w:tcPr>
          <w:p w:rsidR="009B673E" w:rsidRDefault="009B673E" w:rsidP="00554878">
            <w:pPr>
              <w:jc w:val="center"/>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9</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会计工作组织</w:t>
            </w:r>
          </w:p>
        </w:tc>
        <w:tc>
          <w:tcPr>
            <w:tcW w:w="896"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2</w:t>
            </w:r>
          </w:p>
        </w:tc>
        <w:tc>
          <w:tcPr>
            <w:tcW w:w="910" w:type="dxa"/>
            <w:gridSpan w:val="2"/>
            <w:vAlign w:val="center"/>
          </w:tcPr>
          <w:p w:rsidR="009B673E" w:rsidRDefault="009B673E" w:rsidP="00554878">
            <w:pPr>
              <w:jc w:val="center"/>
              <w:rPr>
                <w:rFonts w:ascii="仿宋_GB2312" w:eastAsia="仿宋_GB2312"/>
                <w:szCs w:val="21"/>
              </w:rPr>
            </w:pPr>
          </w:p>
        </w:tc>
        <w:tc>
          <w:tcPr>
            <w:tcW w:w="1342" w:type="dxa"/>
            <w:vAlign w:val="center"/>
          </w:tcPr>
          <w:p w:rsidR="009B673E" w:rsidRDefault="009B673E" w:rsidP="00554878">
            <w:pPr>
              <w:jc w:val="center"/>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10</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综合模拟实训</w:t>
            </w:r>
          </w:p>
        </w:tc>
        <w:tc>
          <w:tcPr>
            <w:tcW w:w="896" w:type="dxa"/>
            <w:vAlign w:val="center"/>
          </w:tcPr>
          <w:p w:rsidR="009B673E" w:rsidRDefault="009B673E" w:rsidP="00554878">
            <w:pPr>
              <w:jc w:val="center"/>
              <w:rPr>
                <w:rFonts w:ascii="仿宋_GB2312" w:eastAsia="仿宋_GB2312"/>
                <w:szCs w:val="21"/>
              </w:rPr>
            </w:pPr>
          </w:p>
        </w:tc>
        <w:tc>
          <w:tcPr>
            <w:tcW w:w="910" w:type="dxa"/>
            <w:gridSpan w:val="2"/>
            <w:vAlign w:val="center"/>
          </w:tcPr>
          <w:p w:rsidR="009B673E" w:rsidRDefault="009B673E" w:rsidP="00554878">
            <w:pPr>
              <w:jc w:val="center"/>
              <w:rPr>
                <w:rFonts w:ascii="仿宋_GB2312" w:eastAsia="仿宋_GB2312"/>
                <w:szCs w:val="21"/>
              </w:rPr>
            </w:pPr>
            <w:r>
              <w:rPr>
                <w:rFonts w:ascii="仿宋_GB2312" w:eastAsia="仿宋_GB2312" w:hint="eastAsia"/>
                <w:szCs w:val="21"/>
              </w:rPr>
              <w:t>12</w:t>
            </w:r>
          </w:p>
        </w:tc>
        <w:tc>
          <w:tcPr>
            <w:tcW w:w="1342" w:type="dxa"/>
            <w:vAlign w:val="center"/>
          </w:tcPr>
          <w:p w:rsidR="009B673E" w:rsidRDefault="009B673E" w:rsidP="00554878">
            <w:pPr>
              <w:jc w:val="center"/>
              <w:rPr>
                <w:rFonts w:ascii="仿宋_GB2312" w:eastAsia="仿宋_GB2312"/>
                <w:szCs w:val="21"/>
              </w:rPr>
            </w:pPr>
          </w:p>
        </w:tc>
      </w:tr>
      <w:tr w:rsidR="009B673E" w:rsidTr="00554878">
        <w:trPr>
          <w:trHeight w:val="567"/>
          <w:jc w:val="center"/>
        </w:trPr>
        <w:tc>
          <w:tcPr>
            <w:tcW w:w="463"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11</w:t>
            </w:r>
          </w:p>
        </w:tc>
        <w:tc>
          <w:tcPr>
            <w:tcW w:w="752" w:type="dxa"/>
            <w:vAlign w:val="center"/>
          </w:tcPr>
          <w:p w:rsidR="009B673E" w:rsidRDefault="009B673E" w:rsidP="00554878">
            <w:pPr>
              <w:jc w:val="center"/>
              <w:rPr>
                <w:rFonts w:ascii="仿宋_GB2312" w:eastAsia="仿宋_GB2312"/>
                <w:szCs w:val="21"/>
              </w:rPr>
            </w:pPr>
          </w:p>
        </w:tc>
        <w:tc>
          <w:tcPr>
            <w:tcW w:w="3114"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合计</w:t>
            </w:r>
          </w:p>
        </w:tc>
        <w:tc>
          <w:tcPr>
            <w:tcW w:w="896" w:type="dxa"/>
            <w:vAlign w:val="center"/>
          </w:tcPr>
          <w:p w:rsidR="009B673E" w:rsidRDefault="009B673E" w:rsidP="00554878">
            <w:pPr>
              <w:jc w:val="center"/>
              <w:rPr>
                <w:rFonts w:ascii="仿宋_GB2312" w:eastAsia="仿宋_GB2312"/>
                <w:szCs w:val="21"/>
              </w:rPr>
            </w:pPr>
            <w:r>
              <w:rPr>
                <w:rFonts w:ascii="仿宋_GB2312" w:eastAsia="仿宋_GB2312" w:hint="eastAsia"/>
                <w:szCs w:val="21"/>
              </w:rPr>
              <w:t>42</w:t>
            </w:r>
          </w:p>
        </w:tc>
        <w:tc>
          <w:tcPr>
            <w:tcW w:w="910" w:type="dxa"/>
            <w:gridSpan w:val="2"/>
            <w:vAlign w:val="center"/>
          </w:tcPr>
          <w:p w:rsidR="009B673E" w:rsidRDefault="009B673E" w:rsidP="00554878">
            <w:pPr>
              <w:jc w:val="center"/>
              <w:rPr>
                <w:rFonts w:ascii="仿宋_GB2312" w:eastAsia="仿宋_GB2312"/>
                <w:szCs w:val="21"/>
              </w:rPr>
            </w:pPr>
            <w:r>
              <w:rPr>
                <w:rFonts w:ascii="仿宋_GB2312" w:eastAsia="仿宋_GB2312" w:hint="eastAsia"/>
                <w:szCs w:val="21"/>
              </w:rPr>
              <w:t>30</w:t>
            </w:r>
          </w:p>
        </w:tc>
        <w:tc>
          <w:tcPr>
            <w:tcW w:w="1342" w:type="dxa"/>
            <w:vAlign w:val="center"/>
          </w:tcPr>
          <w:p w:rsidR="009B673E" w:rsidRDefault="009B673E" w:rsidP="00554878">
            <w:pPr>
              <w:jc w:val="center"/>
              <w:rPr>
                <w:rFonts w:ascii="仿宋_GB2312" w:eastAsia="仿宋_GB2312"/>
                <w:szCs w:val="21"/>
              </w:rPr>
            </w:pPr>
          </w:p>
        </w:tc>
      </w:tr>
    </w:tbl>
    <w:p w:rsidR="0034372B" w:rsidRDefault="00554878" w:rsidP="009B673E">
      <w:pPr>
        <w:pStyle w:val="3"/>
        <w:spacing w:before="0" w:line="240" w:lineRule="auto"/>
        <w:ind w:firstLineChars="196" w:firstLine="551"/>
        <w:rPr>
          <w:rFonts w:ascii="仿宋_GB2312" w:eastAsia="仿宋_GB2312"/>
          <w:sz w:val="28"/>
          <w:szCs w:val="28"/>
        </w:rPr>
      </w:pPr>
      <w:r>
        <w:rPr>
          <w:rFonts w:ascii="仿宋_GB2312" w:eastAsia="仿宋_GB2312" w:hint="eastAsia"/>
          <w:sz w:val="28"/>
          <w:szCs w:val="28"/>
        </w:rPr>
        <w:lastRenderedPageBreak/>
        <w:t>四、课程实践</w:t>
      </w:r>
    </w:p>
    <w:p w:rsidR="0034372B" w:rsidRDefault="00554878">
      <w:pPr>
        <w:pStyle w:val="3"/>
        <w:spacing w:before="0" w:line="240" w:lineRule="auto"/>
        <w:ind w:firstLineChars="200" w:firstLine="560"/>
        <w:rPr>
          <w:rFonts w:ascii="仿宋_GB2312" w:eastAsia="仿宋_GB2312" w:hAnsi="宋体"/>
          <w:b w:val="0"/>
          <w:bCs w:val="0"/>
          <w:sz w:val="28"/>
          <w:szCs w:val="28"/>
        </w:rPr>
      </w:pPr>
      <w:r>
        <w:rPr>
          <w:rFonts w:ascii="仿宋_GB2312" w:eastAsia="仿宋_GB2312" w:hAnsi="宋体"/>
          <w:b w:val="0"/>
          <w:bCs w:val="0"/>
          <w:sz w:val="28"/>
          <w:szCs w:val="28"/>
        </w:rPr>
        <w:t>本课程</w:t>
      </w:r>
      <w:r>
        <w:rPr>
          <w:rFonts w:ascii="仿宋_GB2312" w:eastAsia="仿宋_GB2312" w:hAnsi="宋体" w:hint="eastAsia"/>
          <w:b w:val="0"/>
          <w:bCs w:val="0"/>
          <w:sz w:val="28"/>
          <w:szCs w:val="28"/>
        </w:rPr>
        <w:t>主要要求学生掌握账务处理的基本流程，具有很强的实践操作性。因此，实践课程学时安排</w:t>
      </w:r>
      <w:r>
        <w:rPr>
          <w:rFonts w:ascii="仿宋_GB2312" w:eastAsia="仿宋_GB2312" w:hAnsi="宋体" w:hint="eastAsia"/>
          <w:b w:val="0"/>
          <w:bCs w:val="0"/>
          <w:sz w:val="28"/>
          <w:szCs w:val="28"/>
        </w:rPr>
        <w:t>30</w:t>
      </w:r>
      <w:r>
        <w:rPr>
          <w:rFonts w:ascii="仿宋_GB2312" w:eastAsia="仿宋_GB2312" w:hAnsi="宋体" w:hint="eastAsia"/>
          <w:b w:val="0"/>
          <w:bCs w:val="0"/>
          <w:sz w:val="28"/>
          <w:szCs w:val="28"/>
        </w:rPr>
        <w:t>个学时。全课程共安排</w:t>
      </w:r>
      <w:r>
        <w:rPr>
          <w:rFonts w:ascii="仿宋_GB2312" w:eastAsia="仿宋_GB2312" w:hAnsi="宋体" w:hint="eastAsia"/>
          <w:b w:val="0"/>
          <w:bCs w:val="0"/>
          <w:sz w:val="28"/>
          <w:szCs w:val="28"/>
        </w:rPr>
        <w:t>5</w:t>
      </w:r>
      <w:r>
        <w:rPr>
          <w:rFonts w:ascii="仿宋_GB2312" w:eastAsia="仿宋_GB2312" w:hAnsi="宋体" w:hint="eastAsia"/>
          <w:b w:val="0"/>
          <w:bCs w:val="0"/>
          <w:sz w:val="28"/>
          <w:szCs w:val="28"/>
        </w:rPr>
        <w:t>个实验。实验</w:t>
      </w:r>
      <w:r>
        <w:rPr>
          <w:rFonts w:ascii="仿宋_GB2312" w:eastAsia="仿宋_GB2312" w:hAnsi="宋体" w:hint="eastAsia"/>
          <w:b w:val="0"/>
          <w:bCs w:val="0"/>
          <w:sz w:val="28"/>
          <w:szCs w:val="28"/>
        </w:rPr>
        <w:t>1</w:t>
      </w:r>
      <w:r>
        <w:rPr>
          <w:rFonts w:ascii="仿宋_GB2312" w:eastAsia="仿宋_GB2312" w:hAnsi="宋体" w:hint="eastAsia"/>
          <w:b w:val="0"/>
          <w:bCs w:val="0"/>
          <w:sz w:val="28"/>
          <w:szCs w:val="28"/>
        </w:rPr>
        <w:t>是原始凭证的填制和审核，要求学生熟悉各类原始凭证的种类、格式，掌握各种原始凭证填制的方法和技能，加深对原始凭证的感性认识。实验</w:t>
      </w:r>
      <w:r>
        <w:rPr>
          <w:rFonts w:ascii="仿宋_GB2312" w:eastAsia="仿宋_GB2312" w:hAnsi="宋体" w:hint="eastAsia"/>
          <w:b w:val="0"/>
          <w:bCs w:val="0"/>
          <w:sz w:val="28"/>
          <w:szCs w:val="28"/>
        </w:rPr>
        <w:t>2</w:t>
      </w:r>
      <w:r>
        <w:rPr>
          <w:rFonts w:ascii="仿宋_GB2312" w:eastAsia="仿宋_GB2312" w:hAnsi="宋体" w:hint="eastAsia"/>
          <w:b w:val="0"/>
          <w:bCs w:val="0"/>
          <w:sz w:val="28"/>
          <w:szCs w:val="28"/>
        </w:rPr>
        <w:t>是记账凭证的填制和审核。要求熟悉通用记账凭证和收、付、转等各种记账凭证的格式和填制方法，掌握记账凭证的审核方法和技能。实验</w:t>
      </w:r>
      <w:r>
        <w:rPr>
          <w:rFonts w:ascii="仿宋_GB2312" w:eastAsia="仿宋_GB2312" w:hAnsi="宋体" w:hint="eastAsia"/>
          <w:b w:val="0"/>
          <w:bCs w:val="0"/>
          <w:sz w:val="28"/>
          <w:szCs w:val="28"/>
        </w:rPr>
        <w:t>3</w:t>
      </w:r>
      <w:r>
        <w:rPr>
          <w:rFonts w:ascii="仿宋_GB2312" w:eastAsia="仿宋_GB2312" w:hAnsi="宋体" w:hint="eastAsia"/>
          <w:b w:val="0"/>
          <w:bCs w:val="0"/>
          <w:sz w:val="28"/>
          <w:szCs w:val="28"/>
        </w:rPr>
        <w:t>是账簿的设置和登记。要求学生掌握日记账、总账、明细账的登记方法，错帐的更正方法和银行存款余额调节表的编制。实验</w:t>
      </w:r>
      <w:r>
        <w:rPr>
          <w:rFonts w:ascii="仿宋_GB2312" w:eastAsia="仿宋_GB2312" w:hAnsi="宋体" w:hint="eastAsia"/>
          <w:b w:val="0"/>
          <w:bCs w:val="0"/>
          <w:sz w:val="28"/>
          <w:szCs w:val="28"/>
        </w:rPr>
        <w:t>4</w:t>
      </w:r>
      <w:r>
        <w:rPr>
          <w:rFonts w:ascii="仿宋_GB2312" w:eastAsia="仿宋_GB2312" w:hAnsi="宋体" w:hint="eastAsia"/>
          <w:b w:val="0"/>
          <w:bCs w:val="0"/>
          <w:sz w:val="28"/>
          <w:szCs w:val="28"/>
        </w:rPr>
        <w:t>是编制会计报表。要求学生熟悉</w:t>
      </w:r>
      <w:r>
        <w:rPr>
          <w:rFonts w:ascii="仿宋_GB2312" w:eastAsia="仿宋_GB2312" w:hAnsi="宋体" w:hint="eastAsia"/>
          <w:b w:val="0"/>
          <w:bCs w:val="0"/>
          <w:sz w:val="28"/>
          <w:szCs w:val="28"/>
        </w:rPr>
        <w:t>资产负债表和利润表的结构、编制要求和编制方法。实验</w:t>
      </w:r>
      <w:r>
        <w:rPr>
          <w:rFonts w:ascii="仿宋_GB2312" w:eastAsia="仿宋_GB2312" w:hAnsi="宋体" w:hint="eastAsia"/>
          <w:b w:val="0"/>
          <w:bCs w:val="0"/>
          <w:sz w:val="28"/>
          <w:szCs w:val="28"/>
        </w:rPr>
        <w:t>5</w:t>
      </w:r>
      <w:r>
        <w:rPr>
          <w:rFonts w:ascii="仿宋_GB2312" w:eastAsia="仿宋_GB2312" w:hAnsi="宋体" w:hint="eastAsia"/>
          <w:b w:val="0"/>
          <w:bCs w:val="0"/>
          <w:sz w:val="28"/>
          <w:szCs w:val="28"/>
        </w:rPr>
        <w:t>是综合模拟实训，要求学生熟悉账务处理程序的各个主要环节。</w:t>
      </w:r>
    </w:p>
    <w:p w:rsidR="0034372B" w:rsidRDefault="00554878" w:rsidP="009B673E">
      <w:pPr>
        <w:pStyle w:val="3"/>
        <w:spacing w:before="0" w:line="240" w:lineRule="auto"/>
        <w:ind w:firstLineChars="196" w:firstLine="551"/>
        <w:rPr>
          <w:rFonts w:ascii="仿宋_GB2312" w:eastAsia="仿宋_GB2312"/>
          <w:sz w:val="28"/>
          <w:szCs w:val="28"/>
        </w:rPr>
      </w:pPr>
      <w:r>
        <w:rPr>
          <w:rFonts w:ascii="仿宋_GB2312" w:eastAsia="仿宋_GB2312" w:hint="eastAsia"/>
          <w:sz w:val="28"/>
          <w:szCs w:val="28"/>
        </w:rPr>
        <w:t>五</w:t>
      </w:r>
      <w:r>
        <w:rPr>
          <w:rFonts w:ascii="仿宋_GB2312" w:eastAsia="仿宋_GB2312"/>
          <w:sz w:val="28"/>
          <w:szCs w:val="28"/>
        </w:rPr>
        <w:t>、考核</w:t>
      </w:r>
      <w:r>
        <w:rPr>
          <w:rFonts w:ascii="仿宋_GB2312" w:eastAsia="仿宋_GB2312" w:hint="eastAsia"/>
          <w:sz w:val="28"/>
          <w:szCs w:val="28"/>
        </w:rPr>
        <w:t>要求</w:t>
      </w:r>
    </w:p>
    <w:p w:rsidR="0034372B" w:rsidRDefault="00554878">
      <w:pPr>
        <w:pStyle w:val="a3"/>
        <w:ind w:firstLine="560"/>
        <w:rPr>
          <w:rFonts w:ascii="仿宋_GB2312" w:eastAsia="仿宋_GB2312" w:hAnsi="宋体"/>
          <w:bCs/>
          <w:sz w:val="28"/>
          <w:szCs w:val="28"/>
        </w:rPr>
      </w:pPr>
      <w:r>
        <w:rPr>
          <w:rFonts w:ascii="仿宋_GB2312" w:eastAsia="仿宋_GB2312" w:hAnsi="宋体" w:hint="eastAsia"/>
          <w:bCs/>
          <w:sz w:val="28"/>
          <w:szCs w:val="28"/>
        </w:rPr>
        <w:t>1</w:t>
      </w:r>
      <w:r>
        <w:rPr>
          <w:rFonts w:ascii="仿宋_GB2312" w:eastAsia="仿宋_GB2312" w:hAnsi="宋体" w:hint="eastAsia"/>
          <w:bCs/>
          <w:sz w:val="28"/>
          <w:szCs w:val="28"/>
        </w:rPr>
        <w:t>．考核依据</w:t>
      </w:r>
    </w:p>
    <w:p w:rsidR="0034372B" w:rsidRDefault="00554878">
      <w:pPr>
        <w:ind w:firstLineChars="200" w:firstLine="560"/>
        <w:rPr>
          <w:rFonts w:ascii="楷体_GB2312" w:eastAsia="楷体_GB2312" w:hAnsi="宋体"/>
          <w:sz w:val="28"/>
          <w:szCs w:val="28"/>
        </w:rPr>
      </w:pPr>
      <w:r>
        <w:rPr>
          <w:rFonts w:ascii="楷体_GB2312" w:eastAsia="楷体_GB2312" w:hint="eastAsia"/>
          <w:sz w:val="28"/>
          <w:szCs w:val="28"/>
        </w:rPr>
        <w:t>本课程的命题依据是浙江广播电视大学基础会计课程教学大纲，和</w:t>
      </w:r>
      <w:r>
        <w:rPr>
          <w:rFonts w:ascii="楷体_GB2312" w:eastAsia="楷体_GB2312" w:hAnsi="宋体" w:hint="eastAsia"/>
          <w:sz w:val="28"/>
          <w:szCs w:val="28"/>
        </w:rPr>
        <w:t>中国水利水电出版社出版的《基础会计》教材（</w:t>
      </w:r>
      <w:proofErr w:type="gramStart"/>
      <w:r>
        <w:rPr>
          <w:rFonts w:ascii="楷体_GB2312" w:eastAsia="楷体_GB2312" w:hAnsi="宋体" w:hint="eastAsia"/>
          <w:sz w:val="28"/>
          <w:szCs w:val="28"/>
        </w:rPr>
        <w:t>康萍主编</w:t>
      </w:r>
      <w:proofErr w:type="gramEnd"/>
      <w:r>
        <w:rPr>
          <w:rFonts w:ascii="楷体_GB2312" w:eastAsia="楷体_GB2312" w:hAnsi="宋体" w:hint="eastAsia"/>
          <w:sz w:val="28"/>
          <w:szCs w:val="28"/>
        </w:rPr>
        <w:t>）。</w:t>
      </w:r>
    </w:p>
    <w:p w:rsidR="0034372B" w:rsidRDefault="00554878">
      <w:pPr>
        <w:pStyle w:val="a3"/>
        <w:ind w:firstLine="560"/>
        <w:rPr>
          <w:rFonts w:ascii="仿宋_GB2312" w:eastAsia="仿宋_GB2312" w:hAnsi="宋体"/>
          <w:bCs/>
          <w:sz w:val="28"/>
          <w:szCs w:val="28"/>
        </w:rPr>
      </w:pPr>
      <w:r>
        <w:rPr>
          <w:rFonts w:ascii="仿宋_GB2312" w:eastAsia="仿宋_GB2312" w:hAnsi="宋体" w:hint="eastAsia"/>
          <w:bCs/>
          <w:sz w:val="28"/>
          <w:szCs w:val="28"/>
        </w:rPr>
        <w:t>2</w:t>
      </w:r>
      <w:r>
        <w:rPr>
          <w:rFonts w:ascii="仿宋_GB2312" w:eastAsia="仿宋_GB2312" w:hAnsi="宋体" w:hint="eastAsia"/>
          <w:bCs/>
          <w:sz w:val="28"/>
          <w:szCs w:val="28"/>
        </w:rPr>
        <w:t>．课程总成绩的组成</w:t>
      </w:r>
    </w:p>
    <w:p w:rsidR="0034372B" w:rsidRDefault="00554878">
      <w:pPr>
        <w:pStyle w:val="a3"/>
        <w:ind w:firstLine="560"/>
        <w:rPr>
          <w:rFonts w:ascii="楷体_GB2312" w:eastAsia="楷体_GB2312" w:hAnsi="宋体"/>
          <w:sz w:val="28"/>
          <w:szCs w:val="28"/>
        </w:rPr>
      </w:pPr>
      <w:r>
        <w:rPr>
          <w:rFonts w:ascii="楷体_GB2312" w:eastAsia="楷体_GB2312" w:hAnsi="宋体" w:hint="eastAsia"/>
          <w:sz w:val="28"/>
          <w:szCs w:val="28"/>
        </w:rPr>
        <w:t>课程总成绩</w:t>
      </w:r>
      <w:r>
        <w:rPr>
          <w:rFonts w:ascii="楷体_GB2312" w:eastAsia="楷体_GB2312" w:hAnsi="宋体" w:hint="eastAsia"/>
          <w:sz w:val="28"/>
          <w:szCs w:val="28"/>
        </w:rPr>
        <w:t>100</w:t>
      </w:r>
      <w:r>
        <w:rPr>
          <w:rFonts w:ascii="楷体_GB2312" w:eastAsia="楷体_GB2312" w:hAnsi="宋体" w:hint="eastAsia"/>
          <w:sz w:val="28"/>
          <w:szCs w:val="28"/>
        </w:rPr>
        <w:t>分，期末</w:t>
      </w:r>
      <w:r>
        <w:rPr>
          <w:rFonts w:ascii="仿宋_GB2312" w:eastAsia="仿宋_GB2312" w:hAnsi="宋体" w:hint="eastAsia"/>
          <w:sz w:val="28"/>
          <w:szCs w:val="28"/>
        </w:rPr>
        <w:t>本课程采用形成性考核和期末终结性考试相结合的方式，形成性</w:t>
      </w:r>
      <w:proofErr w:type="gramStart"/>
      <w:r>
        <w:rPr>
          <w:rFonts w:ascii="仿宋_GB2312" w:eastAsia="仿宋_GB2312" w:hAnsi="宋体" w:hint="eastAsia"/>
          <w:sz w:val="28"/>
          <w:szCs w:val="28"/>
        </w:rPr>
        <w:t>考核成占课程</w:t>
      </w:r>
      <w:proofErr w:type="gramEnd"/>
      <w:r>
        <w:rPr>
          <w:rFonts w:ascii="仿宋_GB2312" w:eastAsia="仿宋_GB2312" w:hAnsi="宋体" w:hint="eastAsia"/>
          <w:sz w:val="28"/>
          <w:szCs w:val="28"/>
        </w:rPr>
        <w:t>总成绩的</w:t>
      </w:r>
      <w:r>
        <w:rPr>
          <w:rFonts w:ascii="仿宋_GB2312" w:eastAsia="仿宋_GB2312" w:hAnsi="宋体" w:hint="eastAsia"/>
          <w:sz w:val="28"/>
          <w:szCs w:val="28"/>
        </w:rPr>
        <w:t>50%</w:t>
      </w:r>
      <w:r>
        <w:rPr>
          <w:rFonts w:ascii="仿宋_GB2312" w:eastAsia="仿宋_GB2312" w:hAnsi="宋体" w:hint="eastAsia"/>
          <w:sz w:val="28"/>
          <w:szCs w:val="28"/>
        </w:rPr>
        <w:t>，期末终结性考试成绩占学期总成绩的</w:t>
      </w:r>
      <w:r>
        <w:rPr>
          <w:rFonts w:ascii="仿宋_GB2312" w:eastAsia="仿宋_GB2312" w:hAnsi="宋体" w:hint="eastAsia"/>
          <w:sz w:val="28"/>
          <w:szCs w:val="28"/>
        </w:rPr>
        <w:t>50%</w:t>
      </w:r>
      <w:r>
        <w:rPr>
          <w:rFonts w:ascii="仿宋_GB2312" w:eastAsia="仿宋_GB2312" w:hAnsi="宋体" w:hint="eastAsia"/>
          <w:sz w:val="28"/>
          <w:szCs w:val="28"/>
        </w:rPr>
        <w:t>。</w:t>
      </w:r>
      <w:r>
        <w:rPr>
          <w:rFonts w:ascii="仿宋_GB2312" w:eastAsia="仿宋_GB2312" w:hAnsi="宋体" w:hint="eastAsia"/>
          <w:color w:val="FF0000"/>
          <w:sz w:val="28"/>
          <w:szCs w:val="28"/>
        </w:rPr>
        <w:t>实行双及格制度。</w:t>
      </w:r>
      <w:bookmarkStart w:id="0" w:name="_GoBack"/>
      <w:bookmarkEnd w:id="0"/>
    </w:p>
    <w:p w:rsidR="0034372B" w:rsidRDefault="00554878">
      <w:pPr>
        <w:pStyle w:val="a3"/>
        <w:ind w:firstLine="560"/>
        <w:rPr>
          <w:rFonts w:ascii="仿宋_GB2312" w:eastAsia="仿宋_GB2312" w:hAnsi="宋体"/>
          <w:bCs/>
          <w:sz w:val="28"/>
          <w:szCs w:val="28"/>
        </w:rPr>
      </w:pPr>
      <w:r>
        <w:rPr>
          <w:rFonts w:ascii="仿宋_GB2312" w:eastAsia="仿宋_GB2312" w:hAnsi="宋体" w:hint="eastAsia"/>
          <w:bCs/>
          <w:sz w:val="28"/>
          <w:szCs w:val="28"/>
        </w:rPr>
        <w:t>3</w:t>
      </w:r>
      <w:r>
        <w:rPr>
          <w:rFonts w:ascii="仿宋_GB2312" w:eastAsia="仿宋_GB2312" w:hAnsi="宋体" w:hint="eastAsia"/>
          <w:bCs/>
          <w:sz w:val="28"/>
          <w:szCs w:val="28"/>
        </w:rPr>
        <w:t>．形成性考核的要求及形式</w:t>
      </w:r>
    </w:p>
    <w:p w:rsidR="0034372B" w:rsidRDefault="00554878">
      <w:pPr>
        <w:pStyle w:val="a3"/>
        <w:ind w:firstLine="560"/>
      </w:pPr>
      <w:r>
        <w:rPr>
          <w:rFonts w:ascii="仿宋_GB2312" w:eastAsia="仿宋_GB2312" w:hAnsi="宋体" w:hint="eastAsia"/>
          <w:sz w:val="28"/>
          <w:szCs w:val="28"/>
        </w:rPr>
        <w:lastRenderedPageBreak/>
        <w:t>形成性考核包括</w:t>
      </w:r>
      <w:r>
        <w:rPr>
          <w:rFonts w:ascii="仿宋_GB2312" w:eastAsia="仿宋_GB2312" w:hAnsi="宋体" w:hint="eastAsia"/>
          <w:sz w:val="28"/>
          <w:szCs w:val="28"/>
        </w:rPr>
        <w:t>4</w:t>
      </w:r>
      <w:r>
        <w:rPr>
          <w:rFonts w:ascii="仿宋_GB2312" w:eastAsia="仿宋_GB2312" w:hAnsi="宋体" w:hint="eastAsia"/>
          <w:sz w:val="28"/>
          <w:szCs w:val="28"/>
        </w:rPr>
        <w:t>次分模块的模拟实验（综合模拟实验选做），每个实验</w:t>
      </w:r>
      <w:r>
        <w:rPr>
          <w:rFonts w:ascii="仿宋_GB2312" w:eastAsia="仿宋_GB2312" w:hAnsi="宋体" w:hint="eastAsia"/>
          <w:sz w:val="28"/>
          <w:szCs w:val="28"/>
        </w:rPr>
        <w:t>25</w:t>
      </w:r>
      <w:r>
        <w:rPr>
          <w:rFonts w:ascii="仿宋_GB2312" w:eastAsia="仿宋_GB2312" w:hAnsi="宋体" w:hint="eastAsia"/>
          <w:sz w:val="28"/>
          <w:szCs w:val="28"/>
        </w:rPr>
        <w:t>分，任课老师根据学生实验完成的书面凭证给定成绩。每次实验要形成完整的账册，并装订好，省电大对各地市电大实验完成情况进行抽样检查。</w:t>
      </w: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pStyle w:val="a3"/>
        <w:ind w:firstLineChars="0" w:firstLine="0"/>
      </w:pPr>
    </w:p>
    <w:p w:rsidR="0034372B" w:rsidRDefault="0034372B">
      <w:pPr>
        <w:jc w:val="center"/>
        <w:rPr>
          <w:rFonts w:ascii="仿宋_GB2312" w:eastAsia="仿宋_GB2312"/>
          <w:sz w:val="32"/>
          <w:szCs w:val="32"/>
        </w:rPr>
      </w:pPr>
    </w:p>
    <w:p w:rsidR="0034372B" w:rsidRDefault="00554878">
      <w:pPr>
        <w:jc w:val="center"/>
        <w:rPr>
          <w:rFonts w:ascii="黑体" w:eastAsia="黑体"/>
          <w:kern w:val="44"/>
          <w:sz w:val="32"/>
          <w:szCs w:val="32"/>
        </w:rPr>
      </w:pPr>
      <w:r>
        <w:rPr>
          <w:rFonts w:ascii="黑体" w:eastAsia="黑体" w:hAnsi="宋体" w:hint="eastAsia"/>
          <w:kern w:val="44"/>
          <w:sz w:val="32"/>
          <w:szCs w:val="32"/>
        </w:rPr>
        <w:lastRenderedPageBreak/>
        <w:t>浙江广播电视大学成人专科教育</w:t>
      </w:r>
    </w:p>
    <w:p w:rsidR="0034372B" w:rsidRDefault="00554878">
      <w:pPr>
        <w:pStyle w:val="1"/>
        <w:spacing w:before="0" w:line="240" w:lineRule="auto"/>
        <w:jc w:val="center"/>
        <w:rPr>
          <w:rFonts w:ascii="宋体" w:hAnsi="宋体"/>
          <w:bCs w:val="0"/>
          <w:sz w:val="32"/>
          <w:szCs w:val="32"/>
        </w:rPr>
      </w:pPr>
      <w:r>
        <w:rPr>
          <w:rFonts w:ascii="黑体" w:eastAsia="黑体" w:hAnsi="宋体" w:hint="eastAsia"/>
          <w:b w:val="0"/>
          <w:bCs w:val="0"/>
          <w:sz w:val="32"/>
          <w:szCs w:val="32"/>
        </w:rPr>
        <w:t>《基础会计》实践教学实施方案</w:t>
      </w:r>
    </w:p>
    <w:p w:rsidR="0034372B" w:rsidRDefault="00554878" w:rsidP="009B673E">
      <w:pPr>
        <w:pStyle w:val="3"/>
        <w:spacing w:before="0" w:line="240" w:lineRule="auto"/>
        <w:ind w:firstLineChars="200" w:firstLine="560"/>
        <w:rPr>
          <w:rFonts w:ascii="仿宋_GB2312" w:eastAsia="仿宋_GB2312" w:hAnsi="宋体"/>
          <w:sz w:val="28"/>
          <w:szCs w:val="28"/>
        </w:rPr>
      </w:pPr>
      <w:r>
        <w:rPr>
          <w:rFonts w:ascii="仿宋_GB2312" w:eastAsia="仿宋_GB2312" w:hAnsi="Arial" w:cs="Arial" w:hint="eastAsia"/>
          <w:b w:val="0"/>
          <w:color w:val="000000"/>
          <w:kern w:val="0"/>
          <w:sz w:val="28"/>
          <w:szCs w:val="28"/>
          <w:lang/>
        </w:rPr>
        <w:t>一、</w:t>
      </w:r>
      <w:r>
        <w:rPr>
          <w:rFonts w:ascii="仿宋_GB2312" w:eastAsia="仿宋_GB2312" w:hAnsi="Arial" w:cs="Arial" w:hint="eastAsia"/>
          <w:color w:val="000000"/>
          <w:kern w:val="0"/>
          <w:sz w:val="28"/>
          <w:szCs w:val="28"/>
          <w:lang/>
        </w:rPr>
        <w:t>实践教学的学时、学分规定</w:t>
      </w:r>
    </w:p>
    <w:p w:rsidR="0034372B" w:rsidRDefault="00554878">
      <w:pPr>
        <w:pStyle w:val="a3"/>
        <w:ind w:firstLine="560"/>
        <w:rPr>
          <w:rFonts w:ascii="仿宋_GB2312" w:eastAsia="仿宋_GB2312" w:hAnsi="宋体"/>
          <w:sz w:val="28"/>
          <w:szCs w:val="28"/>
        </w:rPr>
      </w:pPr>
      <w:r>
        <w:rPr>
          <w:rFonts w:ascii="仿宋_GB2312" w:eastAsia="仿宋_GB2312" w:hAnsi="宋体" w:hint="eastAsia"/>
          <w:sz w:val="28"/>
          <w:szCs w:val="28"/>
        </w:rPr>
        <w:t>基础会计实践教学环节共</w:t>
      </w:r>
      <w:r>
        <w:rPr>
          <w:rFonts w:ascii="仿宋_GB2312" w:eastAsia="仿宋_GB2312" w:hAnsi="宋体" w:hint="eastAsia"/>
          <w:sz w:val="28"/>
          <w:szCs w:val="28"/>
        </w:rPr>
        <w:t>30</w:t>
      </w:r>
      <w:r>
        <w:rPr>
          <w:rFonts w:ascii="仿宋_GB2312" w:eastAsia="仿宋_GB2312" w:hAnsi="宋体" w:hint="eastAsia"/>
          <w:sz w:val="28"/>
          <w:szCs w:val="28"/>
        </w:rPr>
        <w:t>学时，满分</w:t>
      </w:r>
      <w:r>
        <w:rPr>
          <w:rFonts w:ascii="仿宋_GB2312" w:eastAsia="仿宋_GB2312" w:hAnsi="宋体" w:hint="eastAsia"/>
          <w:sz w:val="28"/>
          <w:szCs w:val="28"/>
        </w:rPr>
        <w:t>100</w:t>
      </w:r>
      <w:r>
        <w:rPr>
          <w:rFonts w:ascii="仿宋_GB2312" w:eastAsia="仿宋_GB2312" w:hAnsi="宋体" w:hint="eastAsia"/>
          <w:sz w:val="28"/>
          <w:szCs w:val="28"/>
        </w:rPr>
        <w:t>分，占期末总成绩的</w:t>
      </w:r>
      <w:r>
        <w:rPr>
          <w:rFonts w:ascii="仿宋_GB2312" w:eastAsia="仿宋_GB2312" w:hAnsi="宋体" w:hint="eastAsia"/>
          <w:sz w:val="28"/>
          <w:szCs w:val="28"/>
        </w:rPr>
        <w:t>50%</w:t>
      </w:r>
      <w:r>
        <w:rPr>
          <w:rFonts w:ascii="仿宋_GB2312" w:eastAsia="仿宋_GB2312" w:hAnsi="宋体" w:hint="eastAsia"/>
          <w:sz w:val="28"/>
          <w:szCs w:val="28"/>
        </w:rPr>
        <w:t>。学时和学分分配情况详见下表：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3"/>
        <w:gridCol w:w="1437"/>
        <w:gridCol w:w="4644"/>
        <w:gridCol w:w="810"/>
        <w:gridCol w:w="808"/>
      </w:tblGrid>
      <w:tr w:rsidR="0034372B">
        <w:trPr>
          <w:trHeight w:val="460"/>
        </w:trPr>
        <w:tc>
          <w:tcPr>
            <w:tcW w:w="823"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序号</w:t>
            </w:r>
          </w:p>
        </w:tc>
        <w:tc>
          <w:tcPr>
            <w:tcW w:w="1437"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实</w:t>
            </w:r>
            <w:proofErr w:type="gramStart"/>
            <w:r>
              <w:rPr>
                <w:rFonts w:ascii="仿宋_GB2312" w:eastAsia="仿宋_GB2312" w:hAnsi="宋体" w:hint="eastAsia"/>
                <w:szCs w:val="21"/>
              </w:rPr>
              <w:t>训项目</w:t>
            </w:r>
            <w:proofErr w:type="gramEnd"/>
          </w:p>
        </w:tc>
        <w:tc>
          <w:tcPr>
            <w:tcW w:w="4644"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内</w:t>
            </w:r>
            <w:r>
              <w:rPr>
                <w:rFonts w:ascii="仿宋_GB2312" w:eastAsia="仿宋_GB2312" w:hAnsi="宋体" w:hint="eastAsia"/>
                <w:szCs w:val="21"/>
              </w:rPr>
              <w:t xml:space="preserve">          </w:t>
            </w:r>
            <w:r>
              <w:rPr>
                <w:rFonts w:ascii="仿宋_GB2312" w:eastAsia="仿宋_GB2312" w:hAnsi="宋体" w:hint="eastAsia"/>
                <w:szCs w:val="21"/>
              </w:rPr>
              <w:t>容</w:t>
            </w:r>
          </w:p>
        </w:tc>
        <w:tc>
          <w:tcPr>
            <w:tcW w:w="810"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学时</w:t>
            </w:r>
          </w:p>
        </w:tc>
        <w:tc>
          <w:tcPr>
            <w:tcW w:w="808"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学分</w:t>
            </w:r>
          </w:p>
        </w:tc>
      </w:tr>
      <w:tr w:rsidR="0034372B">
        <w:trPr>
          <w:trHeight w:val="460"/>
        </w:trPr>
        <w:tc>
          <w:tcPr>
            <w:tcW w:w="823"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1</w:t>
            </w:r>
          </w:p>
        </w:tc>
        <w:tc>
          <w:tcPr>
            <w:tcW w:w="1437" w:type="dxa"/>
            <w:vAlign w:val="bottom"/>
          </w:tcPr>
          <w:p w:rsidR="0034372B" w:rsidRDefault="00554878">
            <w:pPr>
              <w:rPr>
                <w:rFonts w:ascii="仿宋_GB2312" w:eastAsia="仿宋_GB2312" w:hAnsi="宋体"/>
                <w:szCs w:val="21"/>
              </w:rPr>
            </w:pPr>
            <w:r>
              <w:rPr>
                <w:rFonts w:ascii="仿宋_GB2312" w:eastAsia="仿宋_GB2312" w:hAnsi="宋体" w:hint="eastAsia"/>
                <w:szCs w:val="21"/>
              </w:rPr>
              <w:t>原始凭证的填制和审核</w:t>
            </w:r>
          </w:p>
        </w:tc>
        <w:tc>
          <w:tcPr>
            <w:tcW w:w="4644" w:type="dxa"/>
            <w:vAlign w:val="bottom"/>
          </w:tcPr>
          <w:p w:rsidR="0034372B" w:rsidRDefault="00554878">
            <w:pPr>
              <w:rPr>
                <w:rFonts w:ascii="仿宋_GB2312" w:eastAsia="仿宋_GB2312" w:hAnsi="宋体"/>
                <w:szCs w:val="21"/>
              </w:rPr>
            </w:pPr>
            <w:r>
              <w:rPr>
                <w:rFonts w:ascii="仿宋_GB2312" w:eastAsia="仿宋_GB2312" w:hAnsi="宋体" w:hint="eastAsia"/>
                <w:szCs w:val="21"/>
              </w:rPr>
              <w:t>填制和审核各类原始凭证</w:t>
            </w:r>
          </w:p>
        </w:tc>
        <w:tc>
          <w:tcPr>
            <w:tcW w:w="810"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3</w:t>
            </w:r>
          </w:p>
        </w:tc>
        <w:tc>
          <w:tcPr>
            <w:tcW w:w="808"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25</w:t>
            </w:r>
          </w:p>
        </w:tc>
      </w:tr>
      <w:tr w:rsidR="0034372B">
        <w:trPr>
          <w:trHeight w:val="460"/>
        </w:trPr>
        <w:tc>
          <w:tcPr>
            <w:tcW w:w="823"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2</w:t>
            </w:r>
          </w:p>
        </w:tc>
        <w:tc>
          <w:tcPr>
            <w:tcW w:w="1437" w:type="dxa"/>
            <w:vAlign w:val="bottom"/>
          </w:tcPr>
          <w:p w:rsidR="0034372B" w:rsidRDefault="00554878">
            <w:pPr>
              <w:rPr>
                <w:rFonts w:ascii="仿宋_GB2312" w:eastAsia="仿宋_GB2312" w:hAnsi="宋体"/>
                <w:szCs w:val="21"/>
              </w:rPr>
            </w:pPr>
            <w:r>
              <w:rPr>
                <w:rFonts w:ascii="仿宋_GB2312" w:eastAsia="仿宋_GB2312" w:hAnsi="宋体" w:hint="eastAsia"/>
                <w:szCs w:val="21"/>
              </w:rPr>
              <w:t>记账凭证的填制和审核</w:t>
            </w:r>
          </w:p>
        </w:tc>
        <w:tc>
          <w:tcPr>
            <w:tcW w:w="4644" w:type="dxa"/>
            <w:vAlign w:val="bottom"/>
          </w:tcPr>
          <w:p w:rsidR="0034372B" w:rsidRDefault="00554878">
            <w:pPr>
              <w:rPr>
                <w:rFonts w:ascii="仿宋_GB2312" w:eastAsia="仿宋_GB2312" w:hAnsi="宋体"/>
                <w:szCs w:val="21"/>
              </w:rPr>
            </w:pPr>
            <w:r>
              <w:rPr>
                <w:rFonts w:ascii="仿宋_GB2312" w:eastAsia="仿宋_GB2312" w:hAnsi="宋体" w:hint="eastAsia"/>
                <w:szCs w:val="21"/>
              </w:rPr>
              <w:t>根据仿真模拟企业经济业务填制和审核各类记账凭证</w:t>
            </w:r>
          </w:p>
        </w:tc>
        <w:tc>
          <w:tcPr>
            <w:tcW w:w="810"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6</w:t>
            </w:r>
          </w:p>
        </w:tc>
        <w:tc>
          <w:tcPr>
            <w:tcW w:w="808" w:type="dxa"/>
            <w:vAlign w:val="bottom"/>
          </w:tcPr>
          <w:p w:rsidR="0034372B" w:rsidRDefault="00554878">
            <w:pPr>
              <w:ind w:firstLineChars="100" w:firstLine="210"/>
              <w:rPr>
                <w:rFonts w:ascii="仿宋_GB2312" w:eastAsia="仿宋_GB2312" w:hAnsi="宋体"/>
                <w:szCs w:val="21"/>
              </w:rPr>
            </w:pPr>
            <w:r>
              <w:rPr>
                <w:rFonts w:ascii="仿宋_GB2312" w:eastAsia="仿宋_GB2312" w:hAnsi="宋体" w:hint="eastAsia"/>
                <w:szCs w:val="21"/>
              </w:rPr>
              <w:t>25</w:t>
            </w:r>
          </w:p>
        </w:tc>
      </w:tr>
      <w:tr w:rsidR="0034372B">
        <w:trPr>
          <w:trHeight w:val="460"/>
        </w:trPr>
        <w:tc>
          <w:tcPr>
            <w:tcW w:w="823"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3</w:t>
            </w:r>
          </w:p>
        </w:tc>
        <w:tc>
          <w:tcPr>
            <w:tcW w:w="1437" w:type="dxa"/>
            <w:vAlign w:val="bottom"/>
          </w:tcPr>
          <w:p w:rsidR="0034372B" w:rsidRDefault="00554878">
            <w:pPr>
              <w:rPr>
                <w:rFonts w:ascii="仿宋_GB2312" w:eastAsia="仿宋_GB2312" w:hAnsi="宋体"/>
                <w:szCs w:val="21"/>
              </w:rPr>
            </w:pPr>
            <w:r>
              <w:rPr>
                <w:rFonts w:ascii="仿宋_GB2312" w:eastAsia="仿宋_GB2312" w:hAnsi="宋体" w:hint="eastAsia"/>
                <w:szCs w:val="21"/>
              </w:rPr>
              <w:t>账簿的设置和登记</w:t>
            </w:r>
          </w:p>
        </w:tc>
        <w:tc>
          <w:tcPr>
            <w:tcW w:w="4644" w:type="dxa"/>
            <w:vAlign w:val="bottom"/>
          </w:tcPr>
          <w:p w:rsidR="0034372B" w:rsidRDefault="00554878">
            <w:pPr>
              <w:rPr>
                <w:rFonts w:ascii="仿宋_GB2312" w:eastAsia="仿宋_GB2312" w:hAnsi="宋体"/>
                <w:szCs w:val="21"/>
              </w:rPr>
            </w:pPr>
            <w:r>
              <w:rPr>
                <w:rFonts w:ascii="仿宋_GB2312" w:eastAsia="仿宋_GB2312" w:hAnsi="宋体" w:hint="eastAsia"/>
                <w:szCs w:val="21"/>
              </w:rPr>
              <w:t>建立账簿体系，登记总账、明细账、日记账</w:t>
            </w:r>
          </w:p>
        </w:tc>
        <w:tc>
          <w:tcPr>
            <w:tcW w:w="810"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6</w:t>
            </w:r>
          </w:p>
        </w:tc>
        <w:tc>
          <w:tcPr>
            <w:tcW w:w="808" w:type="dxa"/>
            <w:vAlign w:val="bottom"/>
          </w:tcPr>
          <w:p w:rsidR="0034372B" w:rsidRDefault="00554878">
            <w:pPr>
              <w:rPr>
                <w:rFonts w:ascii="仿宋_GB2312" w:eastAsia="仿宋_GB2312" w:hAnsi="宋体"/>
                <w:szCs w:val="21"/>
              </w:rPr>
            </w:pPr>
            <w:r>
              <w:rPr>
                <w:rFonts w:ascii="仿宋_GB2312" w:eastAsia="仿宋_GB2312" w:hAnsi="宋体" w:hint="eastAsia"/>
                <w:szCs w:val="21"/>
              </w:rPr>
              <w:t xml:space="preserve">  25</w:t>
            </w:r>
          </w:p>
        </w:tc>
      </w:tr>
      <w:tr w:rsidR="0034372B">
        <w:trPr>
          <w:trHeight w:val="460"/>
        </w:trPr>
        <w:tc>
          <w:tcPr>
            <w:tcW w:w="823"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4</w:t>
            </w:r>
          </w:p>
        </w:tc>
        <w:tc>
          <w:tcPr>
            <w:tcW w:w="1437" w:type="dxa"/>
            <w:vAlign w:val="bottom"/>
          </w:tcPr>
          <w:p w:rsidR="0034372B" w:rsidRDefault="00554878">
            <w:pPr>
              <w:rPr>
                <w:rFonts w:ascii="仿宋_GB2312" w:eastAsia="仿宋_GB2312" w:hAnsi="宋体"/>
                <w:szCs w:val="21"/>
              </w:rPr>
            </w:pPr>
            <w:r>
              <w:rPr>
                <w:rFonts w:ascii="仿宋_GB2312" w:eastAsia="仿宋_GB2312" w:hAnsi="宋体" w:hint="eastAsia"/>
                <w:szCs w:val="21"/>
              </w:rPr>
              <w:t>会计报表</w:t>
            </w:r>
          </w:p>
        </w:tc>
        <w:tc>
          <w:tcPr>
            <w:tcW w:w="4644" w:type="dxa"/>
            <w:vAlign w:val="bottom"/>
          </w:tcPr>
          <w:p w:rsidR="0034372B" w:rsidRDefault="00554878">
            <w:pPr>
              <w:rPr>
                <w:rFonts w:ascii="仿宋_GB2312" w:eastAsia="仿宋_GB2312" w:hAnsi="宋体"/>
                <w:szCs w:val="21"/>
              </w:rPr>
            </w:pPr>
            <w:r>
              <w:rPr>
                <w:rFonts w:ascii="仿宋_GB2312" w:eastAsia="仿宋_GB2312" w:hAnsi="宋体" w:hint="eastAsia"/>
                <w:szCs w:val="21"/>
              </w:rPr>
              <w:t>编制资产负债表、利润表</w:t>
            </w:r>
          </w:p>
        </w:tc>
        <w:tc>
          <w:tcPr>
            <w:tcW w:w="810"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3</w:t>
            </w:r>
          </w:p>
        </w:tc>
        <w:tc>
          <w:tcPr>
            <w:tcW w:w="808" w:type="dxa"/>
            <w:vAlign w:val="bottom"/>
          </w:tcPr>
          <w:p w:rsidR="0034372B" w:rsidRDefault="00554878">
            <w:pPr>
              <w:rPr>
                <w:rFonts w:ascii="仿宋_GB2312" w:eastAsia="仿宋_GB2312" w:hAnsi="宋体"/>
                <w:szCs w:val="21"/>
              </w:rPr>
            </w:pPr>
            <w:r>
              <w:rPr>
                <w:rFonts w:ascii="仿宋_GB2312" w:eastAsia="仿宋_GB2312" w:hAnsi="宋体" w:hint="eastAsia"/>
                <w:szCs w:val="21"/>
              </w:rPr>
              <w:t xml:space="preserve">  25</w:t>
            </w:r>
          </w:p>
        </w:tc>
      </w:tr>
      <w:tr w:rsidR="0034372B">
        <w:trPr>
          <w:trHeight w:val="460"/>
        </w:trPr>
        <w:tc>
          <w:tcPr>
            <w:tcW w:w="823"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5</w:t>
            </w:r>
          </w:p>
        </w:tc>
        <w:tc>
          <w:tcPr>
            <w:tcW w:w="1437" w:type="dxa"/>
            <w:vAlign w:val="bottom"/>
          </w:tcPr>
          <w:p w:rsidR="0034372B" w:rsidRDefault="00554878">
            <w:pPr>
              <w:rPr>
                <w:rFonts w:ascii="仿宋_GB2312" w:eastAsia="仿宋_GB2312" w:hAnsi="宋体"/>
                <w:szCs w:val="21"/>
              </w:rPr>
            </w:pPr>
            <w:r>
              <w:rPr>
                <w:rFonts w:ascii="仿宋_GB2312" w:eastAsia="仿宋_GB2312" w:hAnsi="宋体" w:hint="eastAsia"/>
                <w:szCs w:val="21"/>
              </w:rPr>
              <w:t>综合模拟实训（根据实际情况自行选做）</w:t>
            </w:r>
          </w:p>
        </w:tc>
        <w:tc>
          <w:tcPr>
            <w:tcW w:w="4644" w:type="dxa"/>
            <w:vAlign w:val="bottom"/>
          </w:tcPr>
          <w:p w:rsidR="0034372B" w:rsidRDefault="00554878">
            <w:pPr>
              <w:rPr>
                <w:rFonts w:ascii="仿宋_GB2312" w:eastAsia="仿宋_GB2312" w:hAnsi="宋体"/>
                <w:szCs w:val="21"/>
              </w:rPr>
            </w:pPr>
            <w:r>
              <w:rPr>
                <w:rFonts w:ascii="仿宋_GB2312" w:eastAsia="仿宋_GB2312" w:hAnsi="宋体" w:hint="eastAsia"/>
                <w:szCs w:val="21"/>
              </w:rPr>
              <w:t>根据仿真模拟企业经济业务进行填制和审核各类记账凭证，登记账簿，编制报表。进行对账、结账、试算平衡，熟悉供、产、销环节经济业务的核算、利润的核算。</w:t>
            </w:r>
          </w:p>
        </w:tc>
        <w:tc>
          <w:tcPr>
            <w:tcW w:w="810"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12</w:t>
            </w:r>
          </w:p>
        </w:tc>
        <w:tc>
          <w:tcPr>
            <w:tcW w:w="808" w:type="dxa"/>
            <w:vAlign w:val="bottom"/>
          </w:tcPr>
          <w:p w:rsidR="0034372B" w:rsidRDefault="0034372B">
            <w:pPr>
              <w:rPr>
                <w:rFonts w:ascii="仿宋_GB2312" w:eastAsia="仿宋_GB2312" w:hAnsi="宋体"/>
                <w:szCs w:val="21"/>
              </w:rPr>
            </w:pPr>
          </w:p>
        </w:tc>
      </w:tr>
      <w:tr w:rsidR="0034372B">
        <w:trPr>
          <w:trHeight w:val="460"/>
        </w:trPr>
        <w:tc>
          <w:tcPr>
            <w:tcW w:w="6904" w:type="dxa"/>
            <w:gridSpan w:val="3"/>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合</w:t>
            </w:r>
            <w:r>
              <w:rPr>
                <w:rFonts w:ascii="仿宋_GB2312" w:eastAsia="仿宋_GB2312" w:hAnsi="宋体" w:hint="eastAsia"/>
                <w:szCs w:val="21"/>
              </w:rPr>
              <w:t xml:space="preserve">  </w:t>
            </w:r>
            <w:r>
              <w:rPr>
                <w:rFonts w:ascii="仿宋_GB2312" w:eastAsia="仿宋_GB2312" w:hAnsi="宋体" w:hint="eastAsia"/>
                <w:szCs w:val="21"/>
              </w:rPr>
              <w:t>计</w:t>
            </w:r>
          </w:p>
        </w:tc>
        <w:tc>
          <w:tcPr>
            <w:tcW w:w="810" w:type="dxa"/>
            <w:vAlign w:val="bottom"/>
          </w:tcPr>
          <w:p w:rsidR="0034372B" w:rsidRDefault="00554878">
            <w:pPr>
              <w:jc w:val="center"/>
              <w:rPr>
                <w:rFonts w:ascii="仿宋_GB2312" w:eastAsia="仿宋_GB2312" w:hAnsi="宋体"/>
                <w:szCs w:val="21"/>
              </w:rPr>
            </w:pPr>
            <w:r>
              <w:rPr>
                <w:rFonts w:ascii="仿宋_GB2312" w:eastAsia="仿宋_GB2312" w:hAnsi="宋体" w:hint="eastAsia"/>
                <w:szCs w:val="21"/>
              </w:rPr>
              <w:t>30</w:t>
            </w:r>
          </w:p>
        </w:tc>
        <w:tc>
          <w:tcPr>
            <w:tcW w:w="808" w:type="dxa"/>
            <w:vAlign w:val="bottom"/>
          </w:tcPr>
          <w:p w:rsidR="0034372B" w:rsidRDefault="00554878">
            <w:pPr>
              <w:rPr>
                <w:rFonts w:ascii="仿宋_GB2312" w:eastAsia="仿宋_GB2312" w:hAnsi="宋体"/>
                <w:szCs w:val="21"/>
              </w:rPr>
            </w:pPr>
            <w:r>
              <w:rPr>
                <w:rFonts w:ascii="仿宋_GB2312" w:eastAsia="仿宋_GB2312" w:hAnsi="宋体" w:hint="eastAsia"/>
                <w:szCs w:val="21"/>
              </w:rPr>
              <w:t>100</w:t>
            </w:r>
          </w:p>
        </w:tc>
      </w:tr>
    </w:tbl>
    <w:p w:rsidR="009B673E" w:rsidRDefault="009B673E" w:rsidP="009B673E">
      <w:pPr>
        <w:widowControl/>
        <w:tabs>
          <w:tab w:val="left" w:pos="170"/>
        </w:tabs>
        <w:spacing w:after="150"/>
        <w:ind w:firstLineChars="200" w:firstLine="420"/>
        <w:rPr>
          <w:rFonts w:hint="eastAsia"/>
        </w:rPr>
      </w:pPr>
    </w:p>
    <w:p w:rsidR="0034372B" w:rsidRDefault="00554878" w:rsidP="009B673E">
      <w:pPr>
        <w:widowControl/>
        <w:tabs>
          <w:tab w:val="left" w:pos="170"/>
        </w:tabs>
        <w:spacing w:after="150"/>
        <w:ind w:firstLineChars="200" w:firstLine="562"/>
        <w:rPr>
          <w:rFonts w:ascii="仿宋_GB2312" w:eastAsia="仿宋_GB2312" w:hAnsi="Arial" w:cs="Arial"/>
          <w:b/>
          <w:color w:val="000000"/>
          <w:kern w:val="0"/>
          <w:sz w:val="28"/>
          <w:szCs w:val="28"/>
          <w:lang/>
        </w:rPr>
      </w:pPr>
      <w:r>
        <w:rPr>
          <w:rFonts w:ascii="仿宋_GB2312" w:eastAsia="仿宋_GB2312" w:hAnsi="Arial" w:cs="Arial" w:hint="eastAsia"/>
          <w:b/>
          <w:color w:val="000000"/>
          <w:kern w:val="0"/>
          <w:sz w:val="28"/>
          <w:szCs w:val="28"/>
          <w:lang/>
        </w:rPr>
        <w:t>二、实践教学的设计思路</w:t>
      </w:r>
    </w:p>
    <w:p w:rsidR="0034372B" w:rsidRDefault="00554878">
      <w:pPr>
        <w:widowControl/>
        <w:spacing w:after="150"/>
        <w:ind w:firstLineChars="200" w:firstLine="560"/>
        <w:rPr>
          <w:rFonts w:ascii="仿宋_GB2312" w:eastAsia="仿宋_GB2312" w:hAnsi="宋体"/>
          <w:sz w:val="28"/>
          <w:szCs w:val="28"/>
        </w:rPr>
      </w:pPr>
      <w:r>
        <w:rPr>
          <w:rFonts w:ascii="仿宋_GB2312" w:eastAsia="仿宋_GB2312" w:hAnsi="宋体" w:hint="eastAsia"/>
          <w:sz w:val="28"/>
          <w:szCs w:val="28"/>
        </w:rPr>
        <w:t>基础会计实践教学主要是将会计理论与实务融为一体，增强学生的实际感知认识和培养学生的实际动手能力。为了让初学者尽快熟悉会计的基础知识和基本业务流程，实践教学环节</w:t>
      </w:r>
      <w:proofErr w:type="gramStart"/>
      <w:r>
        <w:rPr>
          <w:rFonts w:ascii="仿宋_GB2312" w:eastAsia="仿宋_GB2312" w:hAnsi="宋体" w:hint="eastAsia"/>
          <w:sz w:val="28"/>
          <w:szCs w:val="28"/>
        </w:rPr>
        <w:t>编排分</w:t>
      </w:r>
      <w:proofErr w:type="gramEnd"/>
      <w:r>
        <w:rPr>
          <w:rFonts w:ascii="仿宋_GB2312" w:eastAsia="仿宋_GB2312" w:hAnsi="宋体" w:hint="eastAsia"/>
          <w:sz w:val="28"/>
          <w:szCs w:val="28"/>
        </w:rPr>
        <w:t>单项模块实训和综合模拟实训。</w:t>
      </w:r>
    </w:p>
    <w:p w:rsidR="0034372B" w:rsidRDefault="00554878">
      <w:pPr>
        <w:widowControl/>
        <w:spacing w:after="150"/>
        <w:ind w:firstLineChars="200" w:firstLine="560"/>
        <w:rPr>
          <w:rFonts w:ascii="仿宋_GB2312" w:eastAsia="仿宋_GB2312" w:hAnsi="宋体"/>
          <w:sz w:val="28"/>
          <w:szCs w:val="28"/>
        </w:rPr>
      </w:pPr>
      <w:r>
        <w:rPr>
          <w:rFonts w:ascii="仿宋_GB2312" w:eastAsia="仿宋_GB2312" w:hAnsi="宋体" w:hint="eastAsia"/>
          <w:sz w:val="28"/>
          <w:szCs w:val="28"/>
        </w:rPr>
        <w:t>单项模块实</w:t>
      </w:r>
      <w:proofErr w:type="gramStart"/>
      <w:r>
        <w:rPr>
          <w:rFonts w:ascii="仿宋_GB2312" w:eastAsia="仿宋_GB2312" w:hAnsi="宋体" w:hint="eastAsia"/>
          <w:sz w:val="28"/>
          <w:szCs w:val="28"/>
        </w:rPr>
        <w:t>训主要</w:t>
      </w:r>
      <w:proofErr w:type="gramEnd"/>
      <w:r>
        <w:rPr>
          <w:rFonts w:ascii="仿宋_GB2312" w:eastAsia="仿宋_GB2312" w:hAnsi="宋体" w:hint="eastAsia"/>
          <w:sz w:val="28"/>
          <w:szCs w:val="28"/>
        </w:rPr>
        <w:t>是要求学生分项目对原始凭证、记账凭证、账簿以及会计报表等最基本的内容进行熟悉和了解。单项模块分为四大</w:t>
      </w:r>
      <w:r>
        <w:rPr>
          <w:rFonts w:ascii="仿宋_GB2312" w:eastAsia="仿宋_GB2312" w:hAnsi="宋体" w:hint="eastAsia"/>
          <w:sz w:val="28"/>
          <w:szCs w:val="28"/>
        </w:rPr>
        <w:lastRenderedPageBreak/>
        <w:t>模块：原始凭证的填制和审核，记账凭证的填制和审核，账簿的设置和登记，会计报表的编制。</w:t>
      </w:r>
    </w:p>
    <w:p w:rsidR="0034372B" w:rsidRDefault="00554878">
      <w:pPr>
        <w:widowControl/>
        <w:spacing w:after="150"/>
        <w:ind w:firstLineChars="200" w:firstLine="560"/>
        <w:rPr>
          <w:rFonts w:ascii="仿宋_GB2312" w:eastAsia="仿宋_GB2312" w:hAnsi="Arial" w:cs="Arial"/>
          <w:b/>
          <w:color w:val="000000"/>
          <w:kern w:val="0"/>
          <w:sz w:val="28"/>
          <w:szCs w:val="28"/>
        </w:rPr>
      </w:pPr>
      <w:r>
        <w:rPr>
          <w:rFonts w:ascii="仿宋_GB2312" w:eastAsia="仿宋_GB2312" w:hAnsi="宋体" w:hint="eastAsia"/>
          <w:sz w:val="28"/>
          <w:szCs w:val="28"/>
        </w:rPr>
        <w:t>综合模拟实训则是要求学生通过对仿真模拟企业经济业务系统练习从会计凭证—</w:t>
      </w:r>
      <w:r>
        <w:rPr>
          <w:rFonts w:ascii="仿宋_GB2312" w:eastAsia="仿宋_GB2312" w:hAnsi="宋体" w:hint="eastAsia"/>
          <w:sz w:val="28"/>
          <w:szCs w:val="28"/>
        </w:rPr>
        <w:t>&gt;</w:t>
      </w:r>
      <w:r>
        <w:rPr>
          <w:rFonts w:ascii="仿宋_GB2312" w:eastAsia="仿宋_GB2312" w:hAnsi="宋体" w:hint="eastAsia"/>
          <w:sz w:val="28"/>
          <w:szCs w:val="28"/>
        </w:rPr>
        <w:t>会计账簿—</w:t>
      </w:r>
      <w:r>
        <w:rPr>
          <w:rFonts w:ascii="仿宋_GB2312" w:eastAsia="仿宋_GB2312" w:hAnsi="宋体" w:hint="eastAsia"/>
          <w:sz w:val="28"/>
          <w:szCs w:val="28"/>
        </w:rPr>
        <w:t>&gt;</w:t>
      </w:r>
      <w:r>
        <w:rPr>
          <w:rFonts w:ascii="仿宋_GB2312" w:eastAsia="仿宋_GB2312" w:hAnsi="宋体" w:hint="eastAsia"/>
          <w:sz w:val="28"/>
          <w:szCs w:val="28"/>
        </w:rPr>
        <w:t>会计报表综合起来全过程训练。要求学生利用记账凭证账务处理程序和科目汇总表账务处理程序完成从建账开始，到填制和审核原始凭证与记账凭证、登记账簿、成本核算、财产清查、一直到编制会计报表等整个会计业务流程的工作任务。通过完成一整套账务处理流程，学会和了解一个小企业的年度会计核算工作。</w:t>
      </w:r>
    </w:p>
    <w:p w:rsidR="0034372B" w:rsidRDefault="009B673E">
      <w:pPr>
        <w:widowControl/>
        <w:numPr>
          <w:ilvl w:val="0"/>
          <w:numId w:val="1"/>
        </w:numPr>
        <w:spacing w:after="150"/>
        <w:rPr>
          <w:rFonts w:ascii="仿宋_GB2312" w:eastAsia="仿宋_GB2312" w:hAnsi="Arial" w:cs="Arial"/>
          <w:b/>
          <w:color w:val="000000"/>
          <w:kern w:val="0"/>
          <w:sz w:val="28"/>
          <w:szCs w:val="28"/>
          <w:lang/>
        </w:rPr>
      </w:pPr>
      <w:r>
        <w:rPr>
          <w:rFonts w:ascii="仿宋_GB2312" w:eastAsia="仿宋_GB2312" w:hAnsi="Arial" w:cs="Arial" w:hint="eastAsia"/>
          <w:b/>
          <w:color w:val="000000"/>
          <w:kern w:val="0"/>
          <w:sz w:val="28"/>
          <w:szCs w:val="28"/>
        </w:rPr>
        <w:t xml:space="preserve">   </w:t>
      </w:r>
      <w:r w:rsidR="00554878">
        <w:rPr>
          <w:rFonts w:ascii="仿宋_GB2312" w:eastAsia="仿宋_GB2312" w:hAnsi="Arial" w:cs="Arial" w:hint="eastAsia"/>
          <w:b/>
          <w:color w:val="000000"/>
          <w:kern w:val="0"/>
          <w:sz w:val="28"/>
          <w:szCs w:val="28"/>
          <w:lang/>
        </w:rPr>
        <w:t>三、实践教学的目的与任务</w:t>
      </w:r>
    </w:p>
    <w:p w:rsidR="0034372B" w:rsidRDefault="00554878">
      <w:pPr>
        <w:widowControl/>
        <w:spacing w:after="150"/>
        <w:ind w:firstLineChars="200" w:firstLine="56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rPr>
        <w:t>基础会计实践教学主要是通过仿真企业会计实务，对学生进行分段模块化训练和综合会计核算的模拟实训。通过模拟实训，使学生加深对专业知识的认识和理解，熟悉各类凭证、账簿的格式和应用，学会运用会计核算的基本理论和方法</w:t>
      </w:r>
      <w:r>
        <w:rPr>
          <w:rFonts w:ascii="仿宋_GB2312" w:eastAsia="仿宋_GB2312" w:hAnsi="Arial" w:cs="Arial" w:hint="eastAsia"/>
          <w:color w:val="000000"/>
          <w:kern w:val="0"/>
          <w:sz w:val="28"/>
          <w:szCs w:val="28"/>
        </w:rPr>
        <w:t>，分析处理一般经济业务，把书本知识与实际业务联系起来，加深对会计核算程序和方法的理解，锻炼实际操作能力，逐步培养学生处理会计业务的动手能力。</w:t>
      </w:r>
      <w:r>
        <w:rPr>
          <w:rFonts w:ascii="仿宋_GB2312" w:eastAsia="仿宋_GB2312" w:hAnsi="Arial" w:cs="Arial" w:hint="eastAsia"/>
          <w:color w:val="000000"/>
          <w:kern w:val="0"/>
          <w:sz w:val="28"/>
          <w:szCs w:val="28"/>
        </w:rPr>
        <w:t xml:space="preserve">    </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rPr>
        <w:t>具体任务是让学生初步掌握填制和审核各种原始凭证，填制和审核记账凭证，编制科目汇总表，学会库存现金、银行存款日记账、各种明细账和总账的登记方法，掌握错账的更正方法，学会编制试算平衡表和银行存款余额调节表，学会编制资产负债表和利润表，为今后的后续学习和迅速适应工作岗位打下坚实的基础。</w:t>
      </w:r>
    </w:p>
    <w:p w:rsidR="0034372B" w:rsidRDefault="00554878">
      <w:pPr>
        <w:widowControl/>
        <w:spacing w:after="150"/>
        <w:ind w:firstLine="630"/>
        <w:rPr>
          <w:rFonts w:ascii="仿宋_GB2312" w:eastAsia="仿宋_GB2312" w:hAnsi="Arial" w:cs="Arial"/>
          <w:b/>
          <w:color w:val="000000"/>
          <w:kern w:val="0"/>
          <w:sz w:val="28"/>
          <w:szCs w:val="28"/>
        </w:rPr>
      </w:pPr>
      <w:r>
        <w:rPr>
          <w:rFonts w:ascii="仿宋_GB2312" w:eastAsia="仿宋_GB2312" w:hAnsi="Arial" w:cs="Arial" w:hint="eastAsia"/>
          <w:b/>
          <w:color w:val="000000"/>
          <w:kern w:val="0"/>
          <w:sz w:val="28"/>
          <w:szCs w:val="28"/>
          <w:lang/>
        </w:rPr>
        <w:lastRenderedPageBreak/>
        <w:t>四、实践教学的内容及相关要求</w:t>
      </w:r>
    </w:p>
    <w:p w:rsidR="0034372B" w:rsidRDefault="00554878">
      <w:pPr>
        <w:widowControl/>
        <w:spacing w:after="150"/>
        <w:ind w:firstLine="480"/>
        <w:rPr>
          <w:rFonts w:ascii="仿宋_GB2312" w:eastAsia="仿宋_GB2312" w:hAnsi="Arial" w:cs="Arial"/>
          <w:b/>
          <w:color w:val="000000"/>
          <w:kern w:val="0"/>
          <w:sz w:val="28"/>
          <w:szCs w:val="28"/>
        </w:rPr>
      </w:pPr>
      <w:r>
        <w:rPr>
          <w:rFonts w:ascii="仿宋_GB2312" w:eastAsia="仿宋_GB2312" w:hAnsi="Arial" w:cs="Arial" w:hint="eastAsia"/>
          <w:b/>
          <w:color w:val="000000"/>
          <w:kern w:val="0"/>
          <w:sz w:val="28"/>
          <w:szCs w:val="28"/>
          <w:lang/>
        </w:rPr>
        <w:t>（一）教学内容</w:t>
      </w:r>
    </w:p>
    <w:p w:rsidR="0034372B" w:rsidRDefault="00554878">
      <w:pPr>
        <w:widowControl/>
        <w:spacing w:after="150"/>
        <w:ind w:firstLine="480"/>
        <w:rPr>
          <w:rFonts w:ascii="仿宋_GB2312" w:eastAsia="仿宋_GB2312" w:hAnsi="Arial" w:cs="Arial"/>
          <w:color w:val="000000"/>
          <w:kern w:val="0"/>
          <w:sz w:val="28"/>
          <w:szCs w:val="28"/>
          <w:lang/>
        </w:rPr>
      </w:pPr>
      <w:r>
        <w:rPr>
          <w:rFonts w:ascii="仿宋_GB2312" w:eastAsia="仿宋_GB2312" w:hAnsi="Arial" w:cs="Arial" w:hint="eastAsia"/>
          <w:color w:val="000000"/>
          <w:kern w:val="0"/>
          <w:sz w:val="28"/>
          <w:szCs w:val="28"/>
          <w:lang/>
        </w:rPr>
        <w:t>项目一：原始凭证的填制和审核（</w:t>
      </w:r>
      <w:r>
        <w:rPr>
          <w:rFonts w:ascii="仿宋_GB2312" w:eastAsia="仿宋_GB2312" w:hAnsi="Arial" w:cs="Arial" w:hint="eastAsia"/>
          <w:color w:val="000000"/>
          <w:kern w:val="0"/>
          <w:sz w:val="28"/>
          <w:szCs w:val="28"/>
          <w:lang/>
        </w:rPr>
        <w:t>3</w:t>
      </w:r>
      <w:r>
        <w:rPr>
          <w:rFonts w:ascii="仿宋_GB2312" w:eastAsia="仿宋_GB2312" w:hAnsi="Arial" w:cs="Arial" w:hint="eastAsia"/>
          <w:color w:val="000000"/>
          <w:kern w:val="0"/>
          <w:sz w:val="28"/>
          <w:szCs w:val="28"/>
          <w:lang/>
        </w:rPr>
        <w:t>学</w:t>
      </w:r>
      <w:r>
        <w:rPr>
          <w:rFonts w:ascii="仿宋_GB2312" w:eastAsia="仿宋_GB2312" w:hAnsi="Arial" w:cs="Arial" w:hint="eastAsia"/>
          <w:color w:val="000000"/>
          <w:kern w:val="0"/>
          <w:sz w:val="28"/>
          <w:szCs w:val="28"/>
          <w:lang/>
        </w:rPr>
        <w:t>时）</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t>活动目的：</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rPr>
        <w:t>1</w:t>
      </w:r>
      <w:r>
        <w:rPr>
          <w:rFonts w:ascii="仿宋_GB2312" w:eastAsia="仿宋_GB2312" w:hAnsi="Arial" w:cs="Arial" w:hint="eastAsia"/>
          <w:color w:val="000000"/>
          <w:kern w:val="0"/>
          <w:sz w:val="28"/>
          <w:szCs w:val="28"/>
        </w:rPr>
        <w:t>．熟悉各类原始凭证的种类、格式；</w:t>
      </w:r>
    </w:p>
    <w:p w:rsidR="0034372B" w:rsidRDefault="00554878">
      <w:pPr>
        <w:widowControl/>
        <w:spacing w:after="150"/>
        <w:ind w:firstLine="480"/>
        <w:rPr>
          <w:rFonts w:ascii="仿宋_GB2312" w:eastAsia="仿宋_GB2312" w:hAnsi="宋体"/>
          <w:sz w:val="28"/>
          <w:szCs w:val="28"/>
        </w:rPr>
      </w:pPr>
      <w:r>
        <w:rPr>
          <w:rFonts w:ascii="仿宋_GB2312" w:eastAsia="仿宋_GB2312" w:hAnsi="Arial" w:cs="Arial" w:hint="eastAsia"/>
          <w:color w:val="000000"/>
          <w:kern w:val="0"/>
          <w:sz w:val="28"/>
          <w:szCs w:val="28"/>
          <w:lang/>
        </w:rPr>
        <w:t>2</w:t>
      </w:r>
      <w:r>
        <w:rPr>
          <w:rFonts w:ascii="仿宋_GB2312" w:eastAsia="仿宋_GB2312" w:hAnsi="Arial" w:cs="Arial" w:hint="eastAsia"/>
          <w:color w:val="000000"/>
          <w:kern w:val="0"/>
          <w:sz w:val="28"/>
          <w:szCs w:val="28"/>
        </w:rPr>
        <w:t>．</w:t>
      </w:r>
      <w:r>
        <w:rPr>
          <w:rFonts w:ascii="仿宋_GB2312" w:eastAsia="仿宋_GB2312" w:hAnsi="宋体" w:hint="eastAsia"/>
          <w:sz w:val="28"/>
          <w:szCs w:val="28"/>
        </w:rPr>
        <w:t>掌握各种原始凭证填制的方法和技能；</w:t>
      </w:r>
    </w:p>
    <w:p w:rsidR="0034372B" w:rsidRDefault="00554878">
      <w:pPr>
        <w:widowControl/>
        <w:spacing w:after="150"/>
        <w:ind w:firstLine="480"/>
        <w:rPr>
          <w:rFonts w:ascii="仿宋_GB2312" w:eastAsia="仿宋_GB2312" w:hAnsi="Arial" w:cs="Arial"/>
          <w:color w:val="000000"/>
          <w:kern w:val="0"/>
          <w:sz w:val="28"/>
          <w:szCs w:val="28"/>
          <w:lang/>
        </w:rPr>
      </w:pPr>
      <w:r>
        <w:rPr>
          <w:rFonts w:ascii="仿宋_GB2312" w:eastAsia="仿宋_GB2312" w:hAnsi="Arial" w:cs="Arial" w:hint="eastAsia"/>
          <w:color w:val="000000"/>
          <w:kern w:val="0"/>
          <w:sz w:val="28"/>
          <w:szCs w:val="28"/>
          <w:lang/>
        </w:rPr>
        <w:t>3</w:t>
      </w:r>
      <w:r>
        <w:rPr>
          <w:rFonts w:ascii="仿宋_GB2312" w:eastAsia="仿宋_GB2312" w:hAnsi="Arial" w:cs="Arial" w:hint="eastAsia"/>
          <w:color w:val="000000"/>
          <w:kern w:val="0"/>
          <w:sz w:val="28"/>
          <w:szCs w:val="28"/>
        </w:rPr>
        <w:t>．</w:t>
      </w:r>
      <w:r>
        <w:rPr>
          <w:rFonts w:ascii="仿宋_GB2312" w:eastAsia="仿宋_GB2312" w:hAnsi="宋体" w:hint="eastAsia"/>
          <w:sz w:val="28"/>
          <w:szCs w:val="28"/>
        </w:rPr>
        <w:t>加深对原始凭证的感性认识。</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t>活动要求：</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rPr>
        <w:t>1</w:t>
      </w:r>
      <w:r>
        <w:rPr>
          <w:rFonts w:ascii="仿宋_GB2312" w:eastAsia="仿宋_GB2312" w:hAnsi="Arial" w:cs="Arial" w:hint="eastAsia"/>
          <w:color w:val="000000"/>
          <w:kern w:val="0"/>
          <w:sz w:val="28"/>
          <w:szCs w:val="28"/>
        </w:rPr>
        <w:t>．</w:t>
      </w:r>
      <w:r>
        <w:rPr>
          <w:rFonts w:ascii="仿宋_GB2312" w:eastAsia="仿宋_GB2312" w:hAnsi="宋体" w:hint="eastAsia"/>
          <w:sz w:val="28"/>
          <w:szCs w:val="28"/>
        </w:rPr>
        <w:t>掌握银行结算凭证的填制；</w:t>
      </w:r>
    </w:p>
    <w:p w:rsidR="0034372B" w:rsidRDefault="00554878">
      <w:pPr>
        <w:widowControl/>
        <w:spacing w:after="150"/>
        <w:ind w:firstLine="480"/>
        <w:rPr>
          <w:rFonts w:ascii="仿宋_GB2312" w:eastAsia="仿宋_GB2312" w:hAnsi="宋体"/>
          <w:sz w:val="28"/>
          <w:szCs w:val="28"/>
        </w:rPr>
      </w:pPr>
      <w:r>
        <w:rPr>
          <w:rFonts w:ascii="仿宋_GB2312" w:eastAsia="仿宋_GB2312" w:hAnsi="Arial" w:cs="Arial" w:hint="eastAsia"/>
          <w:color w:val="000000"/>
          <w:kern w:val="0"/>
          <w:sz w:val="28"/>
          <w:szCs w:val="28"/>
        </w:rPr>
        <w:t>2</w:t>
      </w:r>
      <w:r>
        <w:rPr>
          <w:rFonts w:ascii="仿宋_GB2312" w:eastAsia="仿宋_GB2312" w:hAnsi="Arial" w:cs="Arial" w:hint="eastAsia"/>
          <w:color w:val="000000"/>
          <w:kern w:val="0"/>
          <w:sz w:val="28"/>
          <w:szCs w:val="28"/>
        </w:rPr>
        <w:t>．</w:t>
      </w:r>
      <w:r>
        <w:rPr>
          <w:rFonts w:ascii="仿宋_GB2312" w:eastAsia="仿宋_GB2312" w:hAnsi="宋体" w:hint="eastAsia"/>
          <w:sz w:val="28"/>
          <w:szCs w:val="28"/>
        </w:rPr>
        <w:t>掌握企业自制原始凭证的填制；</w:t>
      </w:r>
    </w:p>
    <w:p w:rsidR="0034372B" w:rsidRDefault="00554878">
      <w:pPr>
        <w:widowControl/>
        <w:spacing w:after="150"/>
        <w:ind w:firstLine="480"/>
        <w:rPr>
          <w:rFonts w:ascii="仿宋_GB2312" w:eastAsia="仿宋_GB2312" w:hAnsi="宋体"/>
          <w:sz w:val="28"/>
          <w:szCs w:val="28"/>
        </w:rPr>
      </w:pPr>
      <w:r>
        <w:rPr>
          <w:rFonts w:ascii="仿宋_GB2312" w:eastAsia="仿宋_GB2312" w:hAnsi="Arial" w:cs="Arial" w:hint="eastAsia"/>
          <w:color w:val="000000"/>
          <w:kern w:val="0"/>
          <w:sz w:val="28"/>
          <w:szCs w:val="28"/>
        </w:rPr>
        <w:t>3</w:t>
      </w:r>
      <w:r>
        <w:rPr>
          <w:rFonts w:ascii="仿宋_GB2312" w:eastAsia="仿宋_GB2312" w:hAnsi="Arial" w:cs="Arial" w:hint="eastAsia"/>
          <w:color w:val="000000"/>
          <w:kern w:val="0"/>
          <w:sz w:val="28"/>
          <w:szCs w:val="28"/>
        </w:rPr>
        <w:t>．</w:t>
      </w:r>
      <w:r>
        <w:rPr>
          <w:rFonts w:ascii="仿宋_GB2312" w:eastAsia="仿宋_GB2312" w:hAnsi="宋体" w:hint="eastAsia"/>
          <w:sz w:val="28"/>
          <w:szCs w:val="28"/>
        </w:rPr>
        <w:t>掌握增值税专用发票、普通发票的填写方法；</w:t>
      </w:r>
    </w:p>
    <w:p w:rsidR="0034372B" w:rsidRDefault="00554878">
      <w:pPr>
        <w:widowControl/>
        <w:spacing w:after="150"/>
        <w:ind w:firstLine="480"/>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．掌握企业主</w:t>
      </w:r>
      <w:proofErr w:type="gramStart"/>
      <w:r>
        <w:rPr>
          <w:rFonts w:ascii="仿宋_GB2312" w:eastAsia="仿宋_GB2312" w:hAnsi="宋体" w:hint="eastAsia"/>
          <w:sz w:val="28"/>
          <w:szCs w:val="28"/>
        </w:rPr>
        <w:t>要费用</w:t>
      </w:r>
      <w:proofErr w:type="gramEnd"/>
      <w:r>
        <w:rPr>
          <w:rFonts w:ascii="仿宋_GB2312" w:eastAsia="仿宋_GB2312" w:hAnsi="宋体" w:hint="eastAsia"/>
          <w:sz w:val="28"/>
          <w:szCs w:val="28"/>
        </w:rPr>
        <w:t>计算表的编制方法；</w:t>
      </w:r>
    </w:p>
    <w:p w:rsidR="0034372B" w:rsidRDefault="00554878">
      <w:pPr>
        <w:widowControl/>
        <w:spacing w:after="150"/>
        <w:ind w:firstLine="480"/>
        <w:rPr>
          <w:rFonts w:ascii="仿宋_GB2312" w:eastAsia="仿宋_GB2312" w:hAnsi="宋体"/>
          <w:sz w:val="28"/>
          <w:szCs w:val="28"/>
        </w:rPr>
      </w:pPr>
      <w:r>
        <w:rPr>
          <w:rFonts w:ascii="仿宋_GB2312" w:eastAsia="仿宋_GB2312" w:hAnsi="宋体" w:hint="eastAsia"/>
          <w:sz w:val="28"/>
          <w:szCs w:val="28"/>
        </w:rPr>
        <w:t>5</w:t>
      </w:r>
      <w:r>
        <w:rPr>
          <w:rFonts w:ascii="仿宋_GB2312" w:eastAsia="仿宋_GB2312" w:hAnsi="宋体" w:hint="eastAsia"/>
          <w:sz w:val="28"/>
          <w:szCs w:val="28"/>
        </w:rPr>
        <w:t>．正确审核原始凭证。</w:t>
      </w:r>
    </w:p>
    <w:p w:rsidR="0034372B" w:rsidRDefault="00554878">
      <w:pPr>
        <w:widowControl/>
        <w:spacing w:after="150"/>
        <w:ind w:firstLine="480"/>
        <w:rPr>
          <w:rFonts w:ascii="仿宋_GB2312" w:eastAsia="仿宋_GB2312" w:hAnsi="Arial" w:cs="Arial"/>
          <w:color w:val="000000"/>
          <w:kern w:val="0"/>
          <w:sz w:val="28"/>
          <w:szCs w:val="28"/>
          <w:lang/>
        </w:rPr>
      </w:pPr>
      <w:r>
        <w:rPr>
          <w:rFonts w:ascii="仿宋_GB2312" w:eastAsia="仿宋_GB2312" w:hAnsi="Arial" w:cs="Arial" w:hint="eastAsia"/>
          <w:color w:val="000000"/>
          <w:kern w:val="0"/>
          <w:sz w:val="28"/>
          <w:szCs w:val="28"/>
          <w:lang/>
        </w:rPr>
        <w:t>项目</w:t>
      </w:r>
      <w:r>
        <w:rPr>
          <w:rFonts w:ascii="仿宋_GB2312" w:eastAsia="仿宋_GB2312" w:hAnsi="Arial" w:cs="Arial" w:hint="eastAsia"/>
          <w:color w:val="000000"/>
          <w:kern w:val="0"/>
          <w:sz w:val="28"/>
          <w:szCs w:val="28"/>
        </w:rPr>
        <w:t>二</w:t>
      </w:r>
      <w:r>
        <w:rPr>
          <w:rFonts w:ascii="仿宋_GB2312" w:eastAsia="仿宋_GB2312" w:hAnsi="Arial" w:cs="Arial" w:hint="eastAsia"/>
          <w:color w:val="000000"/>
          <w:kern w:val="0"/>
          <w:sz w:val="28"/>
          <w:szCs w:val="28"/>
          <w:lang/>
        </w:rPr>
        <w:t>：</w:t>
      </w:r>
      <w:r>
        <w:rPr>
          <w:rFonts w:ascii="仿宋_GB2312" w:eastAsia="仿宋_GB2312" w:hAnsi="Arial" w:cs="Arial" w:hint="eastAsia"/>
          <w:color w:val="000000"/>
          <w:kern w:val="0"/>
          <w:sz w:val="28"/>
          <w:szCs w:val="28"/>
        </w:rPr>
        <w:t>记账</w:t>
      </w:r>
      <w:r>
        <w:rPr>
          <w:rFonts w:ascii="仿宋_GB2312" w:eastAsia="仿宋_GB2312" w:hAnsi="Arial" w:cs="Arial" w:hint="eastAsia"/>
          <w:color w:val="000000"/>
          <w:kern w:val="0"/>
          <w:sz w:val="28"/>
          <w:szCs w:val="28"/>
          <w:lang/>
        </w:rPr>
        <w:t>凭证的填制和审核（</w:t>
      </w:r>
      <w:r>
        <w:rPr>
          <w:rFonts w:ascii="仿宋_GB2312" w:eastAsia="仿宋_GB2312" w:hAnsi="Arial" w:cs="Arial" w:hint="eastAsia"/>
          <w:color w:val="000000"/>
          <w:kern w:val="0"/>
          <w:sz w:val="28"/>
          <w:szCs w:val="28"/>
        </w:rPr>
        <w:t>6</w:t>
      </w:r>
      <w:r>
        <w:rPr>
          <w:rFonts w:ascii="仿宋_GB2312" w:eastAsia="仿宋_GB2312" w:hAnsi="Arial" w:cs="Arial" w:hint="eastAsia"/>
          <w:color w:val="000000"/>
          <w:kern w:val="0"/>
          <w:sz w:val="28"/>
          <w:szCs w:val="28"/>
          <w:lang/>
        </w:rPr>
        <w:t>学时）</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t>活动目的：</w:t>
      </w:r>
    </w:p>
    <w:p w:rsidR="0034372B" w:rsidRDefault="00554878">
      <w:pPr>
        <w:widowControl/>
        <w:spacing w:after="150"/>
        <w:ind w:firstLine="4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熟悉通用记账凭证和收、付、转等各种记账凭证的格式和填制方法；</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宋体" w:hint="eastAsia"/>
          <w:sz w:val="28"/>
          <w:szCs w:val="28"/>
        </w:rPr>
        <w:t>2.</w:t>
      </w:r>
      <w:r>
        <w:rPr>
          <w:rFonts w:ascii="仿宋_GB2312" w:eastAsia="仿宋_GB2312" w:hAnsi="宋体" w:hint="eastAsia"/>
          <w:sz w:val="28"/>
          <w:szCs w:val="28"/>
        </w:rPr>
        <w:t>掌握记账凭证的审核方法和技能。</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lastRenderedPageBreak/>
        <w:t>活动要求：</w:t>
      </w:r>
    </w:p>
    <w:p w:rsidR="0034372B" w:rsidRDefault="00554878" w:rsidP="0034372B">
      <w:pPr>
        <w:pStyle w:val="a3"/>
        <w:spacing w:afterLines="50"/>
        <w:ind w:firstLine="56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正确填制和审核通用记账凭证；</w:t>
      </w:r>
    </w:p>
    <w:p w:rsidR="0034372B" w:rsidRDefault="00554878" w:rsidP="0034372B">
      <w:pPr>
        <w:pStyle w:val="a3"/>
        <w:spacing w:afterLines="50"/>
        <w:ind w:firstLine="56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正确填制和审核收、付、转等记账凭证。</w:t>
      </w:r>
    </w:p>
    <w:p w:rsidR="0034372B" w:rsidRDefault="00554878">
      <w:pPr>
        <w:widowControl/>
        <w:spacing w:after="150"/>
        <w:ind w:firstLine="480"/>
        <w:rPr>
          <w:rFonts w:ascii="仿宋_GB2312" w:eastAsia="仿宋_GB2312" w:hAnsi="Arial" w:cs="Arial"/>
          <w:color w:val="000000"/>
          <w:kern w:val="0"/>
          <w:sz w:val="28"/>
          <w:szCs w:val="28"/>
          <w:lang/>
        </w:rPr>
      </w:pPr>
      <w:r>
        <w:rPr>
          <w:rFonts w:ascii="仿宋_GB2312" w:eastAsia="仿宋_GB2312" w:hAnsi="Arial" w:cs="Arial" w:hint="eastAsia"/>
          <w:color w:val="000000"/>
          <w:kern w:val="0"/>
          <w:sz w:val="28"/>
          <w:szCs w:val="28"/>
          <w:lang/>
        </w:rPr>
        <w:t>项目</w:t>
      </w:r>
      <w:r>
        <w:rPr>
          <w:rFonts w:ascii="仿宋_GB2312" w:eastAsia="仿宋_GB2312" w:hAnsi="Arial" w:cs="Arial" w:hint="eastAsia"/>
          <w:color w:val="000000"/>
          <w:kern w:val="0"/>
          <w:sz w:val="28"/>
          <w:szCs w:val="28"/>
        </w:rPr>
        <w:t>三</w:t>
      </w:r>
      <w:r>
        <w:rPr>
          <w:rFonts w:ascii="仿宋_GB2312" w:eastAsia="仿宋_GB2312" w:hAnsi="Arial" w:cs="Arial" w:hint="eastAsia"/>
          <w:color w:val="000000"/>
          <w:kern w:val="0"/>
          <w:sz w:val="28"/>
          <w:szCs w:val="28"/>
          <w:lang/>
        </w:rPr>
        <w:t>：</w:t>
      </w:r>
      <w:r>
        <w:rPr>
          <w:rFonts w:ascii="仿宋_GB2312" w:eastAsia="仿宋_GB2312" w:hAnsi="Arial" w:cs="Arial" w:hint="eastAsia"/>
          <w:color w:val="000000"/>
          <w:kern w:val="0"/>
          <w:sz w:val="28"/>
          <w:szCs w:val="28"/>
        </w:rPr>
        <w:t>账簿的设置和登记</w:t>
      </w:r>
      <w:r>
        <w:rPr>
          <w:rFonts w:ascii="仿宋_GB2312" w:eastAsia="仿宋_GB2312" w:hAnsi="Arial" w:cs="Arial" w:hint="eastAsia"/>
          <w:color w:val="000000"/>
          <w:kern w:val="0"/>
          <w:sz w:val="28"/>
          <w:szCs w:val="28"/>
          <w:lang/>
        </w:rPr>
        <w:t>（</w:t>
      </w:r>
      <w:r>
        <w:rPr>
          <w:rFonts w:ascii="仿宋_GB2312" w:eastAsia="仿宋_GB2312" w:hAnsi="Arial" w:cs="Arial" w:hint="eastAsia"/>
          <w:color w:val="000000"/>
          <w:kern w:val="0"/>
          <w:sz w:val="28"/>
          <w:szCs w:val="28"/>
        </w:rPr>
        <w:t>6</w:t>
      </w:r>
      <w:r>
        <w:rPr>
          <w:rFonts w:ascii="仿宋_GB2312" w:eastAsia="仿宋_GB2312" w:hAnsi="Arial" w:cs="Arial" w:hint="eastAsia"/>
          <w:color w:val="000000"/>
          <w:kern w:val="0"/>
          <w:sz w:val="28"/>
          <w:szCs w:val="28"/>
          <w:lang/>
        </w:rPr>
        <w:t>学时）</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t>活动目的：</w:t>
      </w:r>
    </w:p>
    <w:p w:rsidR="0034372B" w:rsidRDefault="00554878">
      <w:pPr>
        <w:widowControl/>
        <w:spacing w:after="150"/>
        <w:ind w:firstLine="480"/>
        <w:rPr>
          <w:rFonts w:ascii="仿宋_GB2312" w:eastAsia="仿宋_GB2312" w:hAnsi="宋体"/>
          <w:sz w:val="28"/>
          <w:szCs w:val="28"/>
        </w:rPr>
      </w:pPr>
      <w:r>
        <w:rPr>
          <w:rFonts w:ascii="仿宋_GB2312" w:eastAsia="仿宋_GB2312" w:hAnsi="宋体" w:hint="eastAsia"/>
          <w:sz w:val="28"/>
          <w:szCs w:val="28"/>
        </w:rPr>
        <w:t xml:space="preserve">1. </w:t>
      </w:r>
      <w:r>
        <w:rPr>
          <w:rFonts w:ascii="仿宋_GB2312" w:eastAsia="仿宋_GB2312" w:hAnsi="宋体" w:hint="eastAsia"/>
          <w:sz w:val="28"/>
          <w:szCs w:val="28"/>
        </w:rPr>
        <w:t>掌握日记账、总账、明细账的登记方法；</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宋体" w:hint="eastAsia"/>
          <w:sz w:val="28"/>
          <w:szCs w:val="28"/>
        </w:rPr>
        <w:t>2.</w:t>
      </w:r>
      <w:r>
        <w:rPr>
          <w:rFonts w:ascii="仿宋_GB2312" w:eastAsia="仿宋_GB2312" w:hAnsi="宋体" w:hint="eastAsia"/>
          <w:sz w:val="28"/>
          <w:szCs w:val="28"/>
        </w:rPr>
        <w:t>掌握错帐的更正方法和银行存款余额调节表的编制。</w:t>
      </w:r>
    </w:p>
    <w:p w:rsidR="0034372B" w:rsidRDefault="00554878">
      <w:pPr>
        <w:widowControl/>
        <w:spacing w:after="150"/>
        <w:ind w:firstLine="480"/>
        <w:rPr>
          <w:rFonts w:ascii="仿宋_GB2312" w:eastAsia="仿宋_GB2312"/>
          <w:sz w:val="28"/>
          <w:szCs w:val="28"/>
        </w:rPr>
      </w:pPr>
      <w:r>
        <w:rPr>
          <w:rFonts w:ascii="仿宋_GB2312" w:eastAsia="仿宋_GB2312" w:hAnsi="Arial" w:cs="Arial" w:hint="eastAsia"/>
          <w:color w:val="000000"/>
          <w:kern w:val="0"/>
          <w:sz w:val="28"/>
          <w:szCs w:val="28"/>
          <w:lang/>
        </w:rPr>
        <w:t>活动要求：</w:t>
      </w:r>
    </w:p>
    <w:p w:rsidR="0034372B" w:rsidRDefault="00554878" w:rsidP="0034372B">
      <w:pPr>
        <w:pStyle w:val="a3"/>
        <w:spacing w:afterLines="50"/>
        <w:ind w:firstLine="56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正确登记各类账簿；</w:t>
      </w:r>
    </w:p>
    <w:p w:rsidR="0034372B" w:rsidRDefault="00554878" w:rsidP="0034372B">
      <w:pPr>
        <w:pStyle w:val="a3"/>
        <w:spacing w:afterLines="50"/>
        <w:ind w:firstLine="56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掌握错帐更正方法和技能。</w:t>
      </w:r>
    </w:p>
    <w:p w:rsidR="0034372B" w:rsidRDefault="00554878">
      <w:pPr>
        <w:widowControl/>
        <w:spacing w:after="150"/>
        <w:ind w:firstLine="480"/>
        <w:rPr>
          <w:rFonts w:ascii="仿宋_GB2312" w:eastAsia="仿宋_GB2312" w:hAnsi="Arial" w:cs="Arial"/>
          <w:color w:val="000000"/>
          <w:kern w:val="0"/>
          <w:sz w:val="28"/>
          <w:szCs w:val="28"/>
          <w:lang/>
        </w:rPr>
      </w:pPr>
      <w:r>
        <w:rPr>
          <w:rFonts w:ascii="仿宋_GB2312" w:eastAsia="仿宋_GB2312" w:hAnsi="Arial" w:cs="Arial" w:hint="eastAsia"/>
          <w:color w:val="000000"/>
          <w:kern w:val="0"/>
          <w:sz w:val="28"/>
          <w:szCs w:val="28"/>
          <w:lang/>
        </w:rPr>
        <w:t>项目</w:t>
      </w:r>
      <w:r>
        <w:rPr>
          <w:rFonts w:ascii="仿宋_GB2312" w:eastAsia="仿宋_GB2312" w:hAnsi="Arial" w:cs="Arial" w:hint="eastAsia"/>
          <w:color w:val="000000"/>
          <w:kern w:val="0"/>
          <w:sz w:val="28"/>
          <w:szCs w:val="28"/>
        </w:rPr>
        <w:t>四</w:t>
      </w:r>
      <w:r>
        <w:rPr>
          <w:rFonts w:ascii="仿宋_GB2312" w:eastAsia="仿宋_GB2312" w:hAnsi="Arial" w:cs="Arial" w:hint="eastAsia"/>
          <w:color w:val="000000"/>
          <w:kern w:val="0"/>
          <w:sz w:val="28"/>
          <w:szCs w:val="28"/>
          <w:lang/>
        </w:rPr>
        <w:t>：</w:t>
      </w:r>
      <w:r>
        <w:rPr>
          <w:rFonts w:ascii="仿宋_GB2312" w:eastAsia="仿宋_GB2312" w:hAnsi="Arial" w:cs="Arial" w:hint="eastAsia"/>
          <w:color w:val="000000"/>
          <w:kern w:val="0"/>
          <w:sz w:val="28"/>
          <w:szCs w:val="28"/>
        </w:rPr>
        <w:t>会计账簿</w:t>
      </w:r>
      <w:r>
        <w:rPr>
          <w:rFonts w:ascii="仿宋_GB2312" w:eastAsia="仿宋_GB2312" w:hAnsi="Arial" w:cs="Arial" w:hint="eastAsia"/>
          <w:color w:val="000000"/>
          <w:kern w:val="0"/>
          <w:sz w:val="28"/>
          <w:szCs w:val="28"/>
          <w:lang/>
        </w:rPr>
        <w:t>（</w:t>
      </w:r>
      <w:r>
        <w:rPr>
          <w:rFonts w:ascii="仿宋_GB2312" w:eastAsia="仿宋_GB2312" w:hAnsi="Arial" w:cs="Arial" w:hint="eastAsia"/>
          <w:color w:val="000000"/>
          <w:kern w:val="0"/>
          <w:sz w:val="28"/>
          <w:szCs w:val="28"/>
        </w:rPr>
        <w:t>3</w:t>
      </w:r>
      <w:r>
        <w:rPr>
          <w:rFonts w:ascii="仿宋_GB2312" w:eastAsia="仿宋_GB2312" w:hAnsi="Arial" w:cs="Arial" w:hint="eastAsia"/>
          <w:color w:val="000000"/>
          <w:kern w:val="0"/>
          <w:sz w:val="28"/>
          <w:szCs w:val="28"/>
          <w:lang/>
        </w:rPr>
        <w:t>学时）</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t>活动目的：</w:t>
      </w:r>
    </w:p>
    <w:p w:rsidR="0034372B" w:rsidRDefault="00554878">
      <w:pPr>
        <w:widowControl/>
        <w:spacing w:after="150"/>
        <w:ind w:firstLine="4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熟悉资产负债表的结构、编制要求和编制方法；</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宋体" w:hint="eastAsia"/>
          <w:sz w:val="28"/>
          <w:szCs w:val="28"/>
        </w:rPr>
        <w:t>2.</w:t>
      </w:r>
      <w:r>
        <w:rPr>
          <w:rFonts w:ascii="仿宋_GB2312" w:eastAsia="仿宋_GB2312" w:hAnsi="宋体" w:hint="eastAsia"/>
          <w:sz w:val="28"/>
          <w:szCs w:val="28"/>
        </w:rPr>
        <w:t>熟悉利润表的结构、编制要求和编制方法。</w:t>
      </w:r>
    </w:p>
    <w:p w:rsidR="0034372B" w:rsidRDefault="00554878">
      <w:pPr>
        <w:widowControl/>
        <w:spacing w:after="150"/>
        <w:ind w:firstLine="480"/>
        <w:rPr>
          <w:rFonts w:ascii="仿宋_GB2312" w:eastAsia="仿宋_GB2312"/>
          <w:sz w:val="28"/>
          <w:szCs w:val="28"/>
        </w:rPr>
      </w:pPr>
      <w:r>
        <w:rPr>
          <w:rFonts w:ascii="仿宋_GB2312" w:eastAsia="仿宋_GB2312" w:hAnsi="Arial" w:cs="Arial" w:hint="eastAsia"/>
          <w:color w:val="000000"/>
          <w:kern w:val="0"/>
          <w:sz w:val="28"/>
          <w:szCs w:val="28"/>
          <w:lang/>
        </w:rPr>
        <w:t>活动要求：</w:t>
      </w:r>
    </w:p>
    <w:p w:rsidR="0034372B" w:rsidRDefault="00554878" w:rsidP="0034372B">
      <w:pPr>
        <w:pStyle w:val="a3"/>
        <w:spacing w:afterLines="50"/>
        <w:ind w:firstLine="56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正确编制资产负债表；</w:t>
      </w:r>
    </w:p>
    <w:p w:rsidR="0034372B" w:rsidRDefault="00554878" w:rsidP="0034372B">
      <w:pPr>
        <w:pStyle w:val="a3"/>
        <w:spacing w:afterLines="50"/>
        <w:ind w:firstLine="56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正确编制利润表。</w:t>
      </w:r>
    </w:p>
    <w:p w:rsidR="0034372B" w:rsidRDefault="00554878">
      <w:pPr>
        <w:widowControl/>
        <w:spacing w:after="150"/>
        <w:ind w:firstLine="480"/>
        <w:rPr>
          <w:rFonts w:ascii="仿宋_GB2312" w:eastAsia="仿宋_GB2312" w:hAnsi="Arial" w:cs="Arial"/>
          <w:color w:val="000000"/>
          <w:kern w:val="0"/>
          <w:sz w:val="28"/>
          <w:szCs w:val="28"/>
          <w:lang/>
        </w:rPr>
      </w:pPr>
      <w:r>
        <w:rPr>
          <w:rFonts w:ascii="仿宋_GB2312" w:eastAsia="仿宋_GB2312" w:hAnsi="Arial" w:cs="Arial" w:hint="eastAsia"/>
          <w:color w:val="000000"/>
          <w:kern w:val="0"/>
          <w:sz w:val="28"/>
          <w:szCs w:val="28"/>
          <w:lang/>
        </w:rPr>
        <w:t>项目</w:t>
      </w:r>
      <w:r>
        <w:rPr>
          <w:rFonts w:ascii="仿宋_GB2312" w:eastAsia="仿宋_GB2312" w:hAnsi="Arial" w:cs="Arial" w:hint="eastAsia"/>
          <w:color w:val="000000"/>
          <w:kern w:val="0"/>
          <w:sz w:val="28"/>
          <w:szCs w:val="28"/>
        </w:rPr>
        <w:t>五</w:t>
      </w:r>
      <w:r>
        <w:rPr>
          <w:rFonts w:ascii="仿宋_GB2312" w:eastAsia="仿宋_GB2312" w:hAnsi="Arial" w:cs="Arial" w:hint="eastAsia"/>
          <w:color w:val="000000"/>
          <w:kern w:val="0"/>
          <w:sz w:val="28"/>
          <w:szCs w:val="28"/>
          <w:lang/>
        </w:rPr>
        <w:t>：</w:t>
      </w:r>
      <w:r>
        <w:rPr>
          <w:rFonts w:ascii="仿宋_GB2312" w:eastAsia="仿宋_GB2312" w:hAnsi="Arial" w:cs="Arial" w:hint="eastAsia"/>
          <w:color w:val="000000"/>
          <w:kern w:val="0"/>
          <w:sz w:val="28"/>
          <w:szCs w:val="28"/>
        </w:rPr>
        <w:t>综合模拟实训</w:t>
      </w:r>
      <w:r>
        <w:rPr>
          <w:rFonts w:ascii="仿宋_GB2312" w:eastAsia="仿宋_GB2312" w:hAnsi="Arial" w:cs="Arial" w:hint="eastAsia"/>
          <w:color w:val="000000"/>
          <w:kern w:val="0"/>
          <w:sz w:val="28"/>
          <w:szCs w:val="28"/>
          <w:lang/>
        </w:rPr>
        <w:t>（</w:t>
      </w:r>
      <w:r>
        <w:rPr>
          <w:rFonts w:ascii="仿宋_GB2312" w:eastAsia="仿宋_GB2312" w:hAnsi="Arial" w:cs="Arial" w:hint="eastAsia"/>
          <w:color w:val="000000"/>
          <w:kern w:val="0"/>
          <w:sz w:val="28"/>
          <w:szCs w:val="28"/>
        </w:rPr>
        <w:t>12</w:t>
      </w:r>
      <w:r>
        <w:rPr>
          <w:rFonts w:ascii="仿宋_GB2312" w:eastAsia="仿宋_GB2312" w:hAnsi="Arial" w:cs="Arial" w:hint="eastAsia"/>
          <w:color w:val="000000"/>
          <w:kern w:val="0"/>
          <w:sz w:val="28"/>
          <w:szCs w:val="28"/>
          <w:lang/>
        </w:rPr>
        <w:t>学时）</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lastRenderedPageBreak/>
        <w:t>活动目的：</w:t>
      </w:r>
    </w:p>
    <w:p w:rsidR="0034372B" w:rsidRDefault="00554878">
      <w:pPr>
        <w:widowControl/>
        <w:spacing w:after="150"/>
        <w:ind w:firstLine="480"/>
        <w:rPr>
          <w:rFonts w:ascii="仿宋_GB2312" w:eastAsia="仿宋_GB2312" w:hAnsi="宋体"/>
          <w:sz w:val="28"/>
          <w:szCs w:val="28"/>
        </w:rPr>
      </w:pPr>
      <w:r>
        <w:rPr>
          <w:rFonts w:ascii="仿宋_GB2312" w:eastAsia="仿宋_GB2312" w:hAnsi="宋体" w:hint="eastAsia"/>
          <w:sz w:val="28"/>
          <w:szCs w:val="28"/>
        </w:rPr>
        <w:t>熟悉账务处理程序的各个主要环节。</w:t>
      </w:r>
    </w:p>
    <w:p w:rsidR="0034372B" w:rsidRDefault="00554878">
      <w:pPr>
        <w:widowControl/>
        <w:spacing w:after="150"/>
        <w:ind w:firstLine="480"/>
        <w:rPr>
          <w:rFonts w:ascii="仿宋_GB2312" w:eastAsia="仿宋_GB2312"/>
          <w:sz w:val="28"/>
          <w:szCs w:val="28"/>
        </w:rPr>
      </w:pPr>
      <w:r>
        <w:rPr>
          <w:rFonts w:ascii="仿宋_GB2312" w:eastAsia="仿宋_GB2312" w:hAnsi="Arial" w:cs="Arial" w:hint="eastAsia"/>
          <w:color w:val="000000"/>
          <w:kern w:val="0"/>
          <w:sz w:val="28"/>
          <w:szCs w:val="28"/>
          <w:lang/>
        </w:rPr>
        <w:t>活动要求：</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宋体" w:hint="eastAsia"/>
          <w:sz w:val="28"/>
          <w:szCs w:val="28"/>
        </w:rPr>
        <w:t>按照记账凭证账务处理程序完成从建账、填制和审核原始凭证与记账凭证、登记账簿、成本核算、财产清查，到编制会计报表整个业务流程的工作任务。</w:t>
      </w:r>
    </w:p>
    <w:p w:rsidR="0034372B" w:rsidRDefault="00554878">
      <w:pPr>
        <w:widowControl/>
        <w:spacing w:after="150"/>
        <w:ind w:firstLine="480"/>
        <w:rPr>
          <w:rFonts w:ascii="仿宋_GB2312" w:eastAsia="仿宋_GB2312" w:hAnsi="Arial" w:cs="Arial"/>
          <w:b/>
          <w:color w:val="000000"/>
          <w:kern w:val="0"/>
          <w:sz w:val="28"/>
          <w:szCs w:val="28"/>
          <w:lang/>
        </w:rPr>
      </w:pPr>
      <w:r>
        <w:rPr>
          <w:rFonts w:ascii="仿宋_GB2312" w:eastAsia="仿宋_GB2312" w:hAnsi="Arial" w:cs="Arial" w:hint="eastAsia"/>
          <w:b/>
          <w:color w:val="000000"/>
          <w:kern w:val="0"/>
          <w:sz w:val="28"/>
          <w:szCs w:val="28"/>
          <w:lang/>
        </w:rPr>
        <w:t>（二）对参与人员的要求</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t>1</w:t>
      </w:r>
      <w:r>
        <w:rPr>
          <w:rFonts w:ascii="仿宋_GB2312" w:eastAsia="仿宋_GB2312" w:hAnsi="Arial" w:cs="Arial" w:hint="eastAsia"/>
          <w:color w:val="000000"/>
          <w:kern w:val="0"/>
          <w:sz w:val="28"/>
          <w:szCs w:val="28"/>
          <w:lang/>
        </w:rPr>
        <w:t>．对教师的要求</w:t>
      </w:r>
    </w:p>
    <w:p w:rsidR="0034372B" w:rsidRDefault="00554878">
      <w:pPr>
        <w:pStyle w:val="a3"/>
        <w:ind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Pr>
          <w:rFonts w:ascii="仿宋_GB2312" w:eastAsia="仿宋_GB2312" w:hAnsi="宋体"/>
          <w:sz w:val="28"/>
          <w:szCs w:val="28"/>
        </w:rPr>
        <w:t>了解现代远程教育规律，研究成人</w:t>
      </w:r>
      <w:r>
        <w:rPr>
          <w:rFonts w:ascii="仿宋_GB2312" w:eastAsia="仿宋_GB2312" w:hAnsi="宋体" w:hint="eastAsia"/>
          <w:sz w:val="28"/>
          <w:szCs w:val="28"/>
        </w:rPr>
        <w:t>专科</w:t>
      </w:r>
      <w:r>
        <w:rPr>
          <w:rFonts w:ascii="仿宋_GB2312" w:eastAsia="仿宋_GB2312" w:hAnsi="宋体"/>
          <w:sz w:val="28"/>
          <w:szCs w:val="28"/>
        </w:rPr>
        <w:t>学生</w:t>
      </w:r>
      <w:r>
        <w:rPr>
          <w:rFonts w:ascii="仿宋_GB2312" w:eastAsia="仿宋_GB2312" w:hAnsi="宋体" w:hint="eastAsia"/>
          <w:sz w:val="28"/>
          <w:szCs w:val="28"/>
        </w:rPr>
        <w:t>的特点</w:t>
      </w:r>
      <w:r>
        <w:rPr>
          <w:rFonts w:ascii="仿宋_GB2312" w:eastAsia="仿宋_GB2312" w:hAnsi="宋体"/>
          <w:sz w:val="28"/>
          <w:szCs w:val="28"/>
        </w:rPr>
        <w:t>，采取有效的</w:t>
      </w:r>
      <w:r>
        <w:rPr>
          <w:rFonts w:ascii="仿宋_GB2312" w:eastAsia="仿宋_GB2312" w:hAnsi="宋体" w:hint="eastAsia"/>
          <w:sz w:val="28"/>
          <w:szCs w:val="28"/>
        </w:rPr>
        <w:t>实践</w:t>
      </w:r>
      <w:r>
        <w:rPr>
          <w:rFonts w:ascii="仿宋_GB2312" w:eastAsia="仿宋_GB2312" w:hAnsi="宋体"/>
          <w:sz w:val="28"/>
          <w:szCs w:val="28"/>
        </w:rPr>
        <w:t>教学组织形式和教学手段。</w:t>
      </w:r>
    </w:p>
    <w:p w:rsidR="0034372B" w:rsidRDefault="00554878">
      <w:pPr>
        <w:pStyle w:val="a3"/>
        <w:ind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Pr>
          <w:rFonts w:ascii="仿宋_GB2312" w:eastAsia="仿宋_GB2312" w:hAnsi="宋体"/>
          <w:sz w:val="28"/>
          <w:szCs w:val="28"/>
        </w:rPr>
        <w:t>关注学科发展及国家财经法规、会计准则、会计制度的变化，及时给学生提供最新的专业知识。</w:t>
      </w:r>
    </w:p>
    <w:p w:rsidR="0034372B" w:rsidRDefault="00554878">
      <w:pPr>
        <w:pStyle w:val="a3"/>
        <w:ind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）实践教学可以</w:t>
      </w:r>
      <w:r>
        <w:rPr>
          <w:rFonts w:ascii="仿宋_GB2312" w:eastAsia="仿宋_GB2312" w:hAnsi="宋体"/>
          <w:sz w:val="28"/>
          <w:szCs w:val="28"/>
        </w:rPr>
        <w:t>组织学生</w:t>
      </w:r>
      <w:r>
        <w:rPr>
          <w:rFonts w:ascii="仿宋_GB2312" w:eastAsia="仿宋_GB2312" w:hAnsi="宋体" w:hint="eastAsia"/>
          <w:sz w:val="28"/>
          <w:szCs w:val="28"/>
        </w:rPr>
        <w:t>分</w:t>
      </w:r>
      <w:r>
        <w:rPr>
          <w:rFonts w:ascii="仿宋_GB2312" w:eastAsia="仿宋_GB2312" w:hAnsi="宋体"/>
          <w:sz w:val="28"/>
          <w:szCs w:val="28"/>
        </w:rPr>
        <w:t>小组</w:t>
      </w:r>
      <w:r>
        <w:rPr>
          <w:rFonts w:ascii="仿宋_GB2312" w:eastAsia="仿宋_GB2312" w:hAnsi="宋体" w:hint="eastAsia"/>
          <w:sz w:val="28"/>
          <w:szCs w:val="28"/>
        </w:rPr>
        <w:t>进行</w:t>
      </w:r>
      <w:r>
        <w:rPr>
          <w:rFonts w:ascii="仿宋_GB2312" w:eastAsia="仿宋_GB2312" w:hAnsi="宋体"/>
          <w:sz w:val="28"/>
          <w:szCs w:val="28"/>
        </w:rPr>
        <w:t>学习，互相帮助。</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w:t>
      </w:r>
      <w:r>
        <w:rPr>
          <w:rFonts w:ascii="仿宋_GB2312" w:eastAsia="仿宋_GB2312" w:hAnsi="宋体"/>
          <w:sz w:val="28"/>
          <w:szCs w:val="28"/>
        </w:rPr>
        <w:t>要注重对学生动手</w:t>
      </w:r>
      <w:r>
        <w:rPr>
          <w:rFonts w:ascii="仿宋_GB2312" w:eastAsia="仿宋_GB2312" w:hAnsi="宋体" w:hint="eastAsia"/>
          <w:sz w:val="28"/>
          <w:szCs w:val="28"/>
        </w:rPr>
        <w:t>操作</w:t>
      </w:r>
      <w:r>
        <w:rPr>
          <w:rFonts w:ascii="仿宋_GB2312" w:eastAsia="仿宋_GB2312" w:hAnsi="宋体"/>
          <w:sz w:val="28"/>
          <w:szCs w:val="28"/>
        </w:rPr>
        <w:t>能力的训练，有条件的地方应</w:t>
      </w:r>
      <w:r>
        <w:rPr>
          <w:rFonts w:ascii="仿宋_GB2312" w:eastAsia="仿宋_GB2312" w:hAnsi="宋体" w:hint="eastAsia"/>
          <w:sz w:val="28"/>
          <w:szCs w:val="28"/>
        </w:rPr>
        <w:t>进行综合模拟</w:t>
      </w:r>
      <w:r>
        <w:rPr>
          <w:rFonts w:ascii="仿宋_GB2312" w:eastAsia="仿宋_GB2312" w:hAnsi="宋体"/>
          <w:sz w:val="28"/>
          <w:szCs w:val="28"/>
        </w:rPr>
        <w:t>会计</w:t>
      </w:r>
      <w:r>
        <w:rPr>
          <w:rFonts w:ascii="仿宋_GB2312" w:eastAsia="仿宋_GB2312" w:hAnsi="宋体" w:hint="eastAsia"/>
          <w:sz w:val="28"/>
          <w:szCs w:val="28"/>
        </w:rPr>
        <w:t>实训</w:t>
      </w:r>
      <w:r>
        <w:rPr>
          <w:rFonts w:ascii="仿宋_GB2312" w:eastAsia="仿宋_GB2312" w:hAnsi="宋体"/>
          <w:sz w:val="28"/>
          <w:szCs w:val="28"/>
        </w:rPr>
        <w:t>。</w:t>
      </w:r>
    </w:p>
    <w:p w:rsidR="0034372B" w:rsidRDefault="00554878">
      <w:pPr>
        <w:widowControl/>
        <w:spacing w:after="150"/>
        <w:ind w:firstLine="480"/>
        <w:rPr>
          <w:rFonts w:ascii="仿宋_GB2312" w:eastAsia="仿宋_GB2312" w:hAnsi="Arial" w:cs="Arial"/>
          <w:color w:val="000000"/>
          <w:kern w:val="0"/>
          <w:sz w:val="28"/>
          <w:szCs w:val="28"/>
        </w:rPr>
      </w:pPr>
      <w:r>
        <w:rPr>
          <w:rFonts w:ascii="仿宋_GB2312" w:eastAsia="仿宋_GB2312" w:hAnsi="Arial" w:cs="Arial" w:hint="eastAsia"/>
          <w:color w:val="000000"/>
          <w:kern w:val="0"/>
          <w:sz w:val="28"/>
          <w:szCs w:val="28"/>
          <w:lang/>
        </w:rPr>
        <w:t>2</w:t>
      </w:r>
      <w:r>
        <w:rPr>
          <w:rFonts w:ascii="仿宋_GB2312" w:eastAsia="仿宋_GB2312" w:hAnsi="Arial" w:cs="Arial" w:hint="eastAsia"/>
          <w:color w:val="000000"/>
          <w:kern w:val="0"/>
          <w:sz w:val="28"/>
          <w:szCs w:val="28"/>
          <w:lang/>
        </w:rPr>
        <w:t>．对学生的要求</w:t>
      </w:r>
    </w:p>
    <w:p w:rsidR="0034372B" w:rsidRDefault="00554878">
      <w:pPr>
        <w:pStyle w:val="a3"/>
        <w:ind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Pr>
          <w:rFonts w:ascii="仿宋_GB2312" w:eastAsia="仿宋_GB2312" w:hAnsi="宋体"/>
          <w:sz w:val="28"/>
          <w:szCs w:val="28"/>
        </w:rPr>
        <w:t>在认真</w:t>
      </w:r>
      <w:r>
        <w:rPr>
          <w:rFonts w:ascii="仿宋_GB2312" w:eastAsia="仿宋_GB2312" w:hAnsi="宋体" w:hint="eastAsia"/>
          <w:sz w:val="28"/>
          <w:szCs w:val="28"/>
        </w:rPr>
        <w:t>学习</w:t>
      </w:r>
      <w:r>
        <w:rPr>
          <w:rFonts w:ascii="仿宋_GB2312" w:eastAsia="仿宋_GB2312" w:hAnsi="宋体"/>
          <w:sz w:val="28"/>
          <w:szCs w:val="28"/>
        </w:rPr>
        <w:t>文字教材的基础上，充分利用</w:t>
      </w:r>
      <w:r>
        <w:rPr>
          <w:rFonts w:ascii="仿宋_GB2312" w:eastAsia="仿宋_GB2312" w:hAnsi="宋体" w:hint="eastAsia"/>
          <w:sz w:val="28"/>
          <w:szCs w:val="28"/>
        </w:rPr>
        <w:t>学校提供的教学资源</w:t>
      </w:r>
      <w:r>
        <w:rPr>
          <w:rFonts w:ascii="仿宋_GB2312" w:eastAsia="仿宋_GB2312" w:hAnsi="宋体"/>
          <w:sz w:val="28"/>
          <w:szCs w:val="28"/>
        </w:rPr>
        <w:t>，积极主动有计划、有安排地开展</w:t>
      </w:r>
      <w:r>
        <w:rPr>
          <w:rFonts w:ascii="仿宋_GB2312" w:eastAsia="仿宋_GB2312" w:hAnsi="宋体" w:hint="eastAsia"/>
          <w:sz w:val="28"/>
          <w:szCs w:val="28"/>
        </w:rPr>
        <w:t>实践环节的</w:t>
      </w:r>
      <w:r>
        <w:rPr>
          <w:rFonts w:ascii="仿宋_GB2312" w:eastAsia="仿宋_GB2312" w:hAnsi="宋体"/>
          <w:sz w:val="28"/>
          <w:szCs w:val="28"/>
        </w:rPr>
        <w:t>学习。</w:t>
      </w:r>
    </w:p>
    <w:p w:rsidR="0034372B" w:rsidRDefault="00554878">
      <w:pPr>
        <w:pStyle w:val="a3"/>
        <w:ind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）实践课认真、专心，积极</w:t>
      </w:r>
      <w:r>
        <w:rPr>
          <w:rFonts w:ascii="仿宋_GB2312" w:eastAsia="仿宋_GB2312" w:hAnsi="宋体"/>
          <w:sz w:val="28"/>
          <w:szCs w:val="28"/>
        </w:rPr>
        <w:t>参加学习</w:t>
      </w:r>
      <w:r>
        <w:rPr>
          <w:rFonts w:ascii="仿宋_GB2312" w:eastAsia="仿宋_GB2312" w:hAnsi="宋体" w:hint="eastAsia"/>
          <w:sz w:val="28"/>
          <w:szCs w:val="28"/>
        </w:rPr>
        <w:t>小组的学习和课堂讨论</w:t>
      </w:r>
      <w:r>
        <w:rPr>
          <w:rFonts w:ascii="仿宋_GB2312" w:eastAsia="仿宋_GB2312" w:hAnsi="宋体"/>
          <w:sz w:val="28"/>
          <w:szCs w:val="28"/>
        </w:rPr>
        <w:t>，以达到同学间互相学习、互相启发、互相帮助、共同提高的效果。</w:t>
      </w:r>
    </w:p>
    <w:p w:rsidR="0034372B" w:rsidRDefault="00554878">
      <w:pPr>
        <w:pStyle w:val="a3"/>
        <w:ind w:firstLine="560"/>
        <w:rPr>
          <w:rFonts w:ascii="仿宋_GB2312" w:eastAsia="仿宋_GB2312" w:hAnsi="Arial" w:cs="Arial"/>
          <w:color w:val="000000"/>
          <w:kern w:val="0"/>
          <w:sz w:val="28"/>
          <w:szCs w:val="28"/>
        </w:rPr>
      </w:pPr>
      <w:r>
        <w:rPr>
          <w:rFonts w:ascii="仿宋_GB2312" w:eastAsia="仿宋_GB2312" w:hAnsi="宋体" w:hint="eastAsia"/>
          <w:sz w:val="28"/>
          <w:szCs w:val="28"/>
        </w:rPr>
        <w:lastRenderedPageBreak/>
        <w:t>（</w:t>
      </w:r>
      <w:r>
        <w:rPr>
          <w:rFonts w:ascii="仿宋_GB2312" w:eastAsia="仿宋_GB2312" w:hAnsi="宋体" w:hint="eastAsia"/>
          <w:sz w:val="28"/>
          <w:szCs w:val="28"/>
        </w:rPr>
        <w:t>3</w:t>
      </w:r>
      <w:r>
        <w:rPr>
          <w:rFonts w:ascii="仿宋_GB2312" w:eastAsia="仿宋_GB2312" w:hAnsi="宋体" w:hint="eastAsia"/>
          <w:sz w:val="28"/>
          <w:szCs w:val="28"/>
        </w:rPr>
        <w:t>）</w:t>
      </w:r>
      <w:r>
        <w:rPr>
          <w:rFonts w:ascii="仿宋_GB2312" w:eastAsia="仿宋_GB2312" w:hAnsi="宋体"/>
          <w:sz w:val="28"/>
          <w:szCs w:val="28"/>
        </w:rPr>
        <w:t>对于初学会计的人来说，可能会觉得学习内容比较抽象、枯燥，因此建议</w:t>
      </w:r>
      <w:r>
        <w:rPr>
          <w:rFonts w:ascii="仿宋_GB2312" w:eastAsia="仿宋_GB2312" w:hAnsi="宋体" w:hint="eastAsia"/>
          <w:sz w:val="28"/>
          <w:szCs w:val="28"/>
        </w:rPr>
        <w:t>学生</w:t>
      </w:r>
      <w:r>
        <w:rPr>
          <w:rFonts w:ascii="仿宋_GB2312" w:eastAsia="仿宋_GB2312" w:hAnsi="宋体"/>
          <w:sz w:val="28"/>
          <w:szCs w:val="28"/>
        </w:rPr>
        <w:t>找机会多接触单位的会计人员，了解会计核算工作环境、工作流程、工作方法及工作要求等，增加一些感性认识。如果有条件的话，</w:t>
      </w:r>
      <w:r>
        <w:rPr>
          <w:rFonts w:ascii="仿宋_GB2312" w:eastAsia="仿宋_GB2312" w:hAnsi="宋体" w:hint="eastAsia"/>
          <w:sz w:val="28"/>
          <w:szCs w:val="28"/>
        </w:rPr>
        <w:t>开展综合</w:t>
      </w:r>
      <w:r>
        <w:rPr>
          <w:rFonts w:ascii="仿宋_GB2312" w:eastAsia="仿宋_GB2312" w:hAnsi="宋体"/>
          <w:sz w:val="28"/>
          <w:szCs w:val="28"/>
        </w:rPr>
        <w:t>模拟实验，以增强自己的动手能力。</w:t>
      </w:r>
    </w:p>
    <w:p w:rsidR="0034372B" w:rsidRDefault="00554878">
      <w:pPr>
        <w:widowControl/>
        <w:numPr>
          <w:ilvl w:val="0"/>
          <w:numId w:val="2"/>
        </w:numPr>
        <w:spacing w:after="150"/>
        <w:rPr>
          <w:rFonts w:ascii="仿宋_GB2312" w:eastAsia="仿宋_GB2312" w:hAnsi="Arial" w:cs="Arial"/>
          <w:b/>
          <w:color w:val="000000"/>
          <w:kern w:val="0"/>
          <w:sz w:val="28"/>
          <w:szCs w:val="28"/>
          <w:lang/>
        </w:rPr>
      </w:pPr>
      <w:r>
        <w:rPr>
          <w:rFonts w:ascii="仿宋_GB2312" w:eastAsia="仿宋_GB2312" w:hAnsi="Arial" w:cs="Arial" w:hint="eastAsia"/>
          <w:b/>
          <w:color w:val="000000"/>
          <w:kern w:val="0"/>
          <w:sz w:val="28"/>
          <w:szCs w:val="28"/>
          <w:lang/>
        </w:rPr>
        <w:t>五、实践教学成绩的评定</w:t>
      </w:r>
    </w:p>
    <w:p w:rsidR="0034372B" w:rsidRDefault="00554878">
      <w:pPr>
        <w:pStyle w:val="a3"/>
        <w:ind w:firstLine="560"/>
      </w:pPr>
      <w:r>
        <w:rPr>
          <w:rFonts w:ascii="仿宋_GB2312" w:eastAsia="仿宋_GB2312" w:hAnsi="宋体" w:hint="eastAsia"/>
          <w:sz w:val="28"/>
          <w:szCs w:val="28"/>
        </w:rPr>
        <w:t>实践教学成绩考核包括</w:t>
      </w:r>
      <w:r>
        <w:rPr>
          <w:rFonts w:ascii="仿宋_GB2312" w:eastAsia="仿宋_GB2312" w:hAnsi="宋体" w:hint="eastAsia"/>
          <w:sz w:val="28"/>
          <w:szCs w:val="28"/>
        </w:rPr>
        <w:t>4</w:t>
      </w:r>
      <w:r>
        <w:rPr>
          <w:rFonts w:ascii="仿宋_GB2312" w:eastAsia="仿宋_GB2312" w:hAnsi="宋体" w:hint="eastAsia"/>
          <w:sz w:val="28"/>
          <w:szCs w:val="28"/>
        </w:rPr>
        <w:t>次单项模块的模拟实验（综合模拟实验选做），每个实验</w:t>
      </w:r>
      <w:r>
        <w:rPr>
          <w:rFonts w:ascii="仿宋_GB2312" w:eastAsia="仿宋_GB2312" w:hAnsi="宋体" w:hint="eastAsia"/>
          <w:sz w:val="28"/>
          <w:szCs w:val="28"/>
        </w:rPr>
        <w:t>25</w:t>
      </w:r>
      <w:r>
        <w:rPr>
          <w:rFonts w:ascii="仿宋_GB2312" w:eastAsia="仿宋_GB2312" w:hAnsi="宋体" w:hint="eastAsia"/>
          <w:sz w:val="28"/>
          <w:szCs w:val="28"/>
        </w:rPr>
        <w:t>分，任课老师根据学生实验完成的书面凭证给定成绩。每次实验要形成完整的账册，并装订好，省电大对各地市电大实验完成情况进行抽样检查。</w:t>
      </w:r>
    </w:p>
    <w:p w:rsidR="0034372B" w:rsidRDefault="0034372B">
      <w:pPr>
        <w:widowControl/>
        <w:spacing w:after="150"/>
        <w:ind w:firstLine="480"/>
        <w:jc w:val="center"/>
        <w:rPr>
          <w:rFonts w:ascii="Arial" w:hAnsi="Arial" w:cs="Arial"/>
          <w:color w:val="98834C"/>
          <w:kern w:val="0"/>
          <w:sz w:val="28"/>
          <w:szCs w:val="28"/>
        </w:rPr>
      </w:pPr>
    </w:p>
    <w:p w:rsidR="0034372B" w:rsidRDefault="0034372B">
      <w:pPr>
        <w:widowControl/>
        <w:spacing w:after="150"/>
        <w:ind w:firstLine="480"/>
        <w:jc w:val="center"/>
        <w:rPr>
          <w:rFonts w:ascii="Arial" w:hAnsi="Arial" w:cs="Arial"/>
          <w:color w:val="98834C"/>
          <w:kern w:val="0"/>
          <w:sz w:val="18"/>
          <w:szCs w:val="18"/>
        </w:rPr>
      </w:pPr>
    </w:p>
    <w:p w:rsidR="0034372B" w:rsidRDefault="0034372B">
      <w:pPr>
        <w:widowControl/>
        <w:spacing w:after="150"/>
        <w:ind w:firstLine="480"/>
        <w:jc w:val="center"/>
        <w:rPr>
          <w:rFonts w:ascii="Arial" w:hAnsi="Arial" w:cs="Arial"/>
          <w:color w:val="98834C"/>
          <w:kern w:val="0"/>
          <w:sz w:val="18"/>
          <w:szCs w:val="18"/>
        </w:rPr>
      </w:pPr>
    </w:p>
    <w:p w:rsidR="0034372B" w:rsidRDefault="0034372B">
      <w:pPr>
        <w:widowControl/>
        <w:spacing w:after="150"/>
        <w:ind w:firstLine="480"/>
        <w:jc w:val="center"/>
        <w:rPr>
          <w:rFonts w:ascii="Arial" w:hAnsi="Arial" w:cs="Arial"/>
          <w:color w:val="98834C"/>
          <w:kern w:val="0"/>
          <w:sz w:val="18"/>
          <w:szCs w:val="18"/>
        </w:rPr>
      </w:pPr>
    </w:p>
    <w:p w:rsidR="0034372B" w:rsidRDefault="0034372B"/>
    <w:sectPr w:rsidR="0034372B" w:rsidSect="003437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73E" w:rsidRDefault="009B673E" w:rsidP="009B673E">
      <w:r>
        <w:separator/>
      </w:r>
    </w:p>
  </w:endnote>
  <w:endnote w:type="continuationSeparator" w:id="1">
    <w:p w:rsidR="009B673E" w:rsidRDefault="009B673E" w:rsidP="009B673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73E" w:rsidRDefault="009B673E" w:rsidP="009B673E">
      <w:r>
        <w:separator/>
      </w:r>
    </w:p>
  </w:footnote>
  <w:footnote w:type="continuationSeparator" w:id="1">
    <w:p w:rsidR="009B673E" w:rsidRDefault="009B673E" w:rsidP="009B6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46D04"/>
    <w:multiLevelType w:val="multilevel"/>
    <w:tmpl w:val="2FF46D04"/>
    <w:lvl w:ilvl="0">
      <w:start w:val="1"/>
      <w:numFmt w:val="bullet"/>
      <w:lvlText w:val=""/>
      <w:lvlJc w:val="left"/>
      <w:pPr>
        <w:tabs>
          <w:tab w:val="left" w:pos="650"/>
        </w:tabs>
        <w:ind w:left="900" w:hanging="420"/>
      </w:pPr>
      <w:rPr>
        <w:rFonts w:ascii="Wingdings" w:hAnsi="Wingdings" w:hint="default"/>
        <w:sz w:val="10"/>
        <w:szCs w:val="10"/>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
    <w:nsid w:val="700D77CF"/>
    <w:multiLevelType w:val="multilevel"/>
    <w:tmpl w:val="700D77CF"/>
    <w:lvl w:ilvl="0">
      <w:start w:val="1"/>
      <w:numFmt w:val="bullet"/>
      <w:lvlText w:val=""/>
      <w:lvlJc w:val="left"/>
      <w:pPr>
        <w:tabs>
          <w:tab w:val="left" w:pos="170"/>
        </w:tabs>
        <w:ind w:left="420" w:hanging="42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372B"/>
    <w:rsid w:val="0034372B"/>
    <w:rsid w:val="00554878"/>
    <w:rsid w:val="009B673E"/>
    <w:rsid w:val="402434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372B"/>
    <w:pPr>
      <w:widowControl w:val="0"/>
      <w:jc w:val="both"/>
    </w:pPr>
    <w:rPr>
      <w:kern w:val="2"/>
      <w:sz w:val="21"/>
      <w:szCs w:val="24"/>
    </w:rPr>
  </w:style>
  <w:style w:type="paragraph" w:styleId="1">
    <w:name w:val="heading 1"/>
    <w:basedOn w:val="a"/>
    <w:next w:val="a"/>
    <w:qFormat/>
    <w:rsid w:val="0034372B"/>
    <w:pPr>
      <w:keepNext/>
      <w:keepLines/>
      <w:spacing w:before="340" w:after="330" w:line="578" w:lineRule="auto"/>
      <w:outlineLvl w:val="0"/>
    </w:pPr>
    <w:rPr>
      <w:b/>
      <w:bCs/>
      <w:kern w:val="44"/>
      <w:sz w:val="44"/>
      <w:szCs w:val="44"/>
    </w:rPr>
  </w:style>
  <w:style w:type="paragraph" w:styleId="3">
    <w:name w:val="heading 3"/>
    <w:basedOn w:val="a"/>
    <w:next w:val="a"/>
    <w:unhideWhenUsed/>
    <w:qFormat/>
    <w:rsid w:val="0034372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缩进）"/>
    <w:basedOn w:val="a"/>
    <w:rsid w:val="0034372B"/>
    <w:pPr>
      <w:ind w:firstLineChars="200" w:firstLine="420"/>
    </w:pPr>
  </w:style>
  <w:style w:type="paragraph" w:styleId="a4">
    <w:name w:val="header"/>
    <w:basedOn w:val="a"/>
    <w:link w:val="Char"/>
    <w:rsid w:val="009B67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B673E"/>
    <w:rPr>
      <w:kern w:val="2"/>
      <w:sz w:val="18"/>
      <w:szCs w:val="18"/>
    </w:rPr>
  </w:style>
  <w:style w:type="paragraph" w:styleId="a5">
    <w:name w:val="footer"/>
    <w:basedOn w:val="a"/>
    <w:link w:val="Char0"/>
    <w:rsid w:val="009B673E"/>
    <w:pPr>
      <w:tabs>
        <w:tab w:val="center" w:pos="4153"/>
        <w:tab w:val="right" w:pos="8306"/>
      </w:tabs>
      <w:snapToGrid w:val="0"/>
      <w:jc w:val="left"/>
    </w:pPr>
    <w:rPr>
      <w:sz w:val="18"/>
      <w:szCs w:val="18"/>
    </w:rPr>
  </w:style>
  <w:style w:type="character" w:customStyle="1" w:styleId="Char0">
    <w:name w:val="页脚 Char"/>
    <w:basedOn w:val="a0"/>
    <w:link w:val="a5"/>
    <w:rsid w:val="009B673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3332</Words>
  <Characters>337</Characters>
  <Application>Microsoft Office Word</Application>
  <DocSecurity>0</DocSecurity>
  <Lines>2</Lines>
  <Paragraphs>7</Paragraphs>
  <ScaleCrop>false</ScaleCrop>
  <Company/>
  <LinksUpToDate>false</LinksUpToDate>
  <CharactersWithSpaces>3662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cp:revision>
  <dcterms:created xsi:type="dcterms:W3CDTF">2014-10-29T12:08:00Z</dcterms:created>
  <dcterms:modified xsi:type="dcterms:W3CDTF">2016-11-29T11:56:00Z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