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31D" w:rsidRPr="00E20F18" w:rsidRDefault="0028731D" w:rsidP="005A1A46">
      <w:pPr>
        <w:jc w:val="center"/>
        <w:rPr>
          <w:rFonts w:ascii="方正小标宋简体" w:eastAsia="方正小标宋简体" w:hAnsi="宋体"/>
          <w:sz w:val="36"/>
          <w:szCs w:val="36"/>
        </w:rPr>
      </w:pPr>
      <w:r w:rsidRPr="00E20F18">
        <w:rPr>
          <w:rFonts w:ascii="方正小标宋简体" w:eastAsia="方正小标宋简体" w:hAnsi="宋体" w:cs="方正小标宋简体" w:hint="eastAsia"/>
          <w:sz w:val="36"/>
          <w:szCs w:val="36"/>
        </w:rPr>
        <w:t>台州电大开放教育毕业生满意度</w:t>
      </w:r>
      <w:r w:rsidR="001E4551">
        <w:rPr>
          <w:rFonts w:ascii="方正小标宋简体" w:eastAsia="方正小标宋简体" w:hAnsi="宋体" w:cs="方正小标宋简体" w:hint="eastAsia"/>
          <w:sz w:val="36"/>
          <w:szCs w:val="36"/>
        </w:rPr>
        <w:t>调查</w:t>
      </w:r>
      <w:r w:rsidR="00A34845">
        <w:rPr>
          <w:rFonts w:ascii="方正小标宋简体" w:eastAsia="方正小标宋简体" w:hAnsi="宋体" w:cs="方正小标宋简体" w:hint="eastAsia"/>
          <w:sz w:val="36"/>
          <w:szCs w:val="36"/>
        </w:rPr>
        <w:t>报告</w:t>
      </w:r>
    </w:p>
    <w:p w:rsidR="00BA679C" w:rsidRPr="00ED5032" w:rsidRDefault="00BA679C" w:rsidP="00ED5032">
      <w:pPr>
        <w:spacing w:line="440" w:lineRule="exact"/>
        <w:ind w:firstLine="480"/>
        <w:rPr>
          <w:rFonts w:asciiTheme="minorEastAsia" w:eastAsiaTheme="minorEastAsia" w:hAnsiTheme="minorEastAsia"/>
          <w:sz w:val="24"/>
        </w:rPr>
      </w:pPr>
      <w:r w:rsidRPr="00ED5032">
        <w:rPr>
          <w:rFonts w:asciiTheme="minorEastAsia" w:eastAsiaTheme="minorEastAsia" w:hAnsiTheme="minorEastAsia" w:hint="eastAsia"/>
          <w:sz w:val="24"/>
        </w:rPr>
        <w:t>为了解开放学员对我校教学、管理和服务工作的评价，以进一步提高学校服务质量，改进教学和管理水平，根据</w:t>
      </w:r>
      <w:r w:rsidRPr="00ED5032">
        <w:rPr>
          <w:rFonts w:asciiTheme="minorEastAsia" w:eastAsiaTheme="minorEastAsia" w:hAnsiTheme="minorEastAsia"/>
          <w:sz w:val="24"/>
        </w:rPr>
        <w:t>ISO9001</w:t>
      </w:r>
      <w:r w:rsidRPr="00ED5032">
        <w:rPr>
          <w:rFonts w:asciiTheme="minorEastAsia" w:eastAsiaTheme="minorEastAsia" w:hAnsiTheme="minorEastAsia" w:hint="eastAsia"/>
          <w:sz w:val="24"/>
        </w:rPr>
        <w:t>质量管理体系的要求，学校于</w:t>
      </w:r>
      <w:r w:rsidRPr="00ED5032">
        <w:rPr>
          <w:rFonts w:asciiTheme="minorEastAsia" w:eastAsiaTheme="minorEastAsia" w:hAnsiTheme="minorEastAsia"/>
          <w:sz w:val="24"/>
        </w:rPr>
        <w:t>201</w:t>
      </w:r>
      <w:r w:rsidR="0012180E">
        <w:rPr>
          <w:rFonts w:asciiTheme="minorEastAsia" w:eastAsiaTheme="minorEastAsia" w:hAnsiTheme="minorEastAsia" w:hint="eastAsia"/>
          <w:sz w:val="24"/>
        </w:rPr>
        <w:t>8</w:t>
      </w:r>
      <w:r w:rsidRPr="00ED5032">
        <w:rPr>
          <w:rFonts w:asciiTheme="minorEastAsia" w:eastAsiaTheme="minorEastAsia" w:hAnsiTheme="minorEastAsia" w:hint="eastAsia"/>
          <w:sz w:val="24"/>
        </w:rPr>
        <w:t>年</w:t>
      </w:r>
      <w:r w:rsidRPr="00ED5032">
        <w:rPr>
          <w:rFonts w:asciiTheme="minorEastAsia" w:eastAsiaTheme="minorEastAsia" w:hAnsiTheme="minorEastAsia"/>
          <w:sz w:val="24"/>
        </w:rPr>
        <w:t>3</w:t>
      </w:r>
      <w:r w:rsidRPr="00ED5032">
        <w:rPr>
          <w:rFonts w:asciiTheme="minorEastAsia" w:eastAsiaTheme="minorEastAsia" w:hAnsiTheme="minorEastAsia" w:hint="eastAsia"/>
          <w:sz w:val="24"/>
        </w:rPr>
        <w:t>月，在全校各个开放毕业班级（于</w:t>
      </w:r>
      <w:r w:rsidRPr="00ED5032">
        <w:rPr>
          <w:rFonts w:asciiTheme="minorEastAsia" w:eastAsiaTheme="minorEastAsia" w:hAnsiTheme="minorEastAsia"/>
          <w:sz w:val="24"/>
        </w:rPr>
        <w:t>201</w:t>
      </w:r>
      <w:r w:rsidR="004160DD" w:rsidRPr="00ED5032">
        <w:rPr>
          <w:rFonts w:asciiTheme="minorEastAsia" w:eastAsiaTheme="minorEastAsia" w:hAnsiTheme="minorEastAsia" w:hint="eastAsia"/>
          <w:sz w:val="24"/>
        </w:rPr>
        <w:t>8</w:t>
      </w:r>
      <w:r w:rsidRPr="00ED5032">
        <w:rPr>
          <w:rFonts w:asciiTheme="minorEastAsia" w:eastAsiaTheme="minorEastAsia" w:hAnsiTheme="minorEastAsia" w:hint="eastAsia"/>
          <w:sz w:val="24"/>
        </w:rPr>
        <w:t>年</w:t>
      </w:r>
      <w:r w:rsidRPr="00ED5032">
        <w:rPr>
          <w:rFonts w:asciiTheme="minorEastAsia" w:eastAsiaTheme="minorEastAsia" w:hAnsiTheme="minorEastAsia"/>
          <w:sz w:val="24"/>
        </w:rPr>
        <w:t>1</w:t>
      </w:r>
      <w:r w:rsidRPr="00ED5032">
        <w:rPr>
          <w:rFonts w:asciiTheme="minorEastAsia" w:eastAsiaTheme="minorEastAsia" w:hAnsiTheme="minorEastAsia" w:hint="eastAsia"/>
          <w:sz w:val="24"/>
        </w:rPr>
        <w:t>月之前毕业），采用无记名方式对随机抽取的</w:t>
      </w:r>
      <w:r w:rsidRPr="00ED5032">
        <w:rPr>
          <w:rFonts w:asciiTheme="minorEastAsia" w:eastAsiaTheme="minorEastAsia" w:hAnsiTheme="minorEastAsia"/>
          <w:sz w:val="24"/>
        </w:rPr>
        <w:t>100</w:t>
      </w:r>
      <w:r w:rsidRPr="00ED5032">
        <w:rPr>
          <w:rFonts w:asciiTheme="minorEastAsia" w:eastAsiaTheme="minorEastAsia" w:hAnsiTheme="minorEastAsia" w:hint="eastAsia"/>
          <w:sz w:val="24"/>
        </w:rPr>
        <w:t>名毕业生（其中开放学院</w:t>
      </w:r>
      <w:r w:rsidRPr="00ED5032">
        <w:rPr>
          <w:rFonts w:asciiTheme="minorEastAsia" w:eastAsiaTheme="minorEastAsia" w:hAnsiTheme="minorEastAsia"/>
          <w:sz w:val="24"/>
        </w:rPr>
        <w:t>50</w:t>
      </w:r>
      <w:r w:rsidRPr="00ED5032">
        <w:rPr>
          <w:rFonts w:asciiTheme="minorEastAsia" w:eastAsiaTheme="minorEastAsia" w:hAnsiTheme="minorEastAsia" w:hint="eastAsia"/>
          <w:sz w:val="24"/>
        </w:rPr>
        <w:t>人，路桥学院</w:t>
      </w:r>
      <w:r w:rsidRPr="00ED5032">
        <w:rPr>
          <w:rFonts w:asciiTheme="minorEastAsia" w:eastAsiaTheme="minorEastAsia" w:hAnsiTheme="minorEastAsia"/>
          <w:sz w:val="24"/>
        </w:rPr>
        <w:t>50</w:t>
      </w:r>
      <w:r w:rsidRPr="00ED5032">
        <w:rPr>
          <w:rFonts w:asciiTheme="minorEastAsia" w:eastAsiaTheme="minorEastAsia" w:hAnsiTheme="minorEastAsia" w:hint="eastAsia"/>
          <w:sz w:val="24"/>
        </w:rPr>
        <w:t>人）进行问卷调查。现将统计分析情况报告如下：</w:t>
      </w:r>
    </w:p>
    <w:p w:rsidR="0028731D" w:rsidRPr="00ED5032" w:rsidRDefault="0028731D" w:rsidP="00ED5032">
      <w:pPr>
        <w:spacing w:line="440" w:lineRule="exact"/>
        <w:ind w:firstLine="480"/>
        <w:rPr>
          <w:rFonts w:asciiTheme="minorEastAsia" w:eastAsiaTheme="minorEastAsia" w:hAnsiTheme="minorEastAsia"/>
          <w:b/>
          <w:sz w:val="24"/>
        </w:rPr>
      </w:pPr>
      <w:r w:rsidRPr="00ED5032">
        <w:rPr>
          <w:rFonts w:asciiTheme="minorEastAsia" w:eastAsiaTheme="minorEastAsia" w:hAnsiTheme="minorEastAsia" w:hint="eastAsia"/>
          <w:b/>
          <w:sz w:val="24"/>
        </w:rPr>
        <w:t>一、满意度情况统计</w:t>
      </w:r>
    </w:p>
    <w:p w:rsidR="0028731D" w:rsidRPr="00ED5032" w:rsidRDefault="0028731D" w:rsidP="00ED5032">
      <w:pPr>
        <w:spacing w:line="440" w:lineRule="exact"/>
        <w:ind w:firstLine="480"/>
        <w:rPr>
          <w:rFonts w:asciiTheme="minorEastAsia" w:eastAsiaTheme="minorEastAsia" w:hAnsiTheme="minorEastAsia"/>
          <w:sz w:val="24"/>
        </w:rPr>
      </w:pPr>
      <w:r w:rsidRPr="00ED5032">
        <w:rPr>
          <w:rFonts w:asciiTheme="minorEastAsia" w:eastAsiaTheme="minorEastAsia" w:hAnsiTheme="minorEastAsia" w:hint="eastAsia"/>
          <w:sz w:val="24"/>
        </w:rPr>
        <w:t>本次满意度调查共发出问卷</w:t>
      </w:r>
      <w:r w:rsidRPr="00ED5032">
        <w:rPr>
          <w:rFonts w:asciiTheme="minorEastAsia" w:eastAsiaTheme="minorEastAsia" w:hAnsiTheme="minorEastAsia"/>
          <w:sz w:val="24"/>
        </w:rPr>
        <w:t>100</w:t>
      </w:r>
      <w:r w:rsidRPr="00ED5032">
        <w:rPr>
          <w:rFonts w:asciiTheme="minorEastAsia" w:eastAsiaTheme="minorEastAsia" w:hAnsiTheme="minorEastAsia" w:hint="eastAsia"/>
          <w:sz w:val="24"/>
        </w:rPr>
        <w:t>份，回收有效问卷</w:t>
      </w:r>
      <w:r w:rsidR="00B43747" w:rsidRPr="00ED5032">
        <w:rPr>
          <w:rFonts w:asciiTheme="minorEastAsia" w:eastAsiaTheme="minorEastAsia" w:hAnsiTheme="minorEastAsia" w:hint="eastAsia"/>
          <w:sz w:val="24"/>
        </w:rPr>
        <w:t>80</w:t>
      </w:r>
      <w:r w:rsidRPr="00ED5032">
        <w:rPr>
          <w:rFonts w:asciiTheme="minorEastAsia" w:eastAsiaTheme="minorEastAsia" w:hAnsiTheme="minorEastAsia" w:hint="eastAsia"/>
          <w:sz w:val="24"/>
        </w:rPr>
        <w:t>份，回收率</w:t>
      </w:r>
      <w:r w:rsidR="00B43747" w:rsidRPr="00ED5032">
        <w:rPr>
          <w:rFonts w:asciiTheme="minorEastAsia" w:eastAsiaTheme="minorEastAsia" w:hAnsiTheme="minorEastAsia" w:hint="eastAsia"/>
          <w:sz w:val="24"/>
        </w:rPr>
        <w:t>80</w:t>
      </w:r>
      <w:r w:rsidRPr="00ED5032">
        <w:rPr>
          <w:rFonts w:asciiTheme="minorEastAsia" w:eastAsiaTheme="minorEastAsia" w:hAnsiTheme="minorEastAsia"/>
          <w:sz w:val="24"/>
        </w:rPr>
        <w:t>%</w:t>
      </w:r>
      <w:r w:rsidRPr="00ED5032">
        <w:rPr>
          <w:rFonts w:asciiTheme="minorEastAsia" w:eastAsiaTheme="minorEastAsia" w:hAnsiTheme="minorEastAsia" w:hint="eastAsia"/>
          <w:sz w:val="24"/>
        </w:rPr>
        <w:t>。根据统计台州电大开放教育毕业生满意度为</w:t>
      </w:r>
      <w:r w:rsidR="009766E1" w:rsidRPr="00ED5032">
        <w:rPr>
          <w:rFonts w:asciiTheme="minorEastAsia" w:eastAsiaTheme="minorEastAsia" w:hAnsiTheme="minorEastAsia" w:hint="eastAsia"/>
          <w:sz w:val="24"/>
        </w:rPr>
        <w:t>95.1%</w:t>
      </w:r>
      <w:r w:rsidRPr="00ED5032">
        <w:rPr>
          <w:rFonts w:asciiTheme="minorEastAsia" w:eastAsiaTheme="minorEastAsia" w:hAnsiTheme="minorEastAsia" w:hint="eastAsia"/>
          <w:sz w:val="24"/>
        </w:rPr>
        <w:t>，具体情况如下表：</w:t>
      </w:r>
      <w:r w:rsidRPr="00ED5032">
        <w:rPr>
          <w:rFonts w:asciiTheme="minorEastAsia" w:eastAsiaTheme="minorEastAsia" w:hAnsiTheme="minorEastAsia"/>
          <w:sz w:val="24"/>
        </w:rPr>
        <w:tab/>
      </w:r>
    </w:p>
    <w:tbl>
      <w:tblPr>
        <w:tblW w:w="8524" w:type="dxa"/>
        <w:jc w:val="center"/>
        <w:tblLook w:val="0000"/>
      </w:tblPr>
      <w:tblGrid>
        <w:gridCol w:w="4362"/>
        <w:gridCol w:w="1276"/>
        <w:gridCol w:w="1417"/>
        <w:gridCol w:w="1469"/>
      </w:tblGrid>
      <w:tr w:rsidR="0028731D" w:rsidRPr="00E20F18">
        <w:trPr>
          <w:trHeight w:val="397"/>
          <w:jc w:val="center"/>
        </w:trPr>
        <w:tc>
          <w:tcPr>
            <w:tcW w:w="4362" w:type="dxa"/>
            <w:vMerge w:val="restart"/>
            <w:tcBorders>
              <w:top w:val="single" w:sz="4" w:space="0" w:color="auto"/>
              <w:left w:val="single" w:sz="4" w:space="0" w:color="auto"/>
              <w:right w:val="single" w:sz="4" w:space="0" w:color="auto"/>
            </w:tcBorders>
            <w:vAlign w:val="center"/>
          </w:tcPr>
          <w:p w:rsidR="0028731D" w:rsidRPr="00C37035" w:rsidRDefault="0028731D" w:rsidP="00B40329">
            <w:pPr>
              <w:spacing w:line="440" w:lineRule="exact"/>
              <w:jc w:val="center"/>
              <w:rPr>
                <w:rFonts w:ascii="仿宋_GB2312" w:eastAsia="仿宋_GB2312"/>
                <w:b/>
                <w:bCs/>
                <w:sz w:val="24"/>
                <w:szCs w:val="24"/>
              </w:rPr>
            </w:pPr>
            <w:r w:rsidRPr="00C37035">
              <w:rPr>
                <w:rFonts w:ascii="仿宋_GB2312" w:eastAsia="仿宋_GB2312" w:cs="仿宋_GB2312" w:hint="eastAsia"/>
                <w:b/>
                <w:bCs/>
                <w:sz w:val="24"/>
                <w:szCs w:val="24"/>
              </w:rPr>
              <w:t>调查项目</w:t>
            </w:r>
          </w:p>
        </w:tc>
        <w:tc>
          <w:tcPr>
            <w:tcW w:w="4162" w:type="dxa"/>
            <w:gridSpan w:val="3"/>
            <w:tcBorders>
              <w:top w:val="single" w:sz="4" w:space="0" w:color="auto"/>
              <w:left w:val="nil"/>
              <w:bottom w:val="single" w:sz="4" w:space="0" w:color="auto"/>
              <w:right w:val="single" w:sz="4" w:space="0" w:color="auto"/>
            </w:tcBorders>
          </w:tcPr>
          <w:p w:rsidR="0028731D" w:rsidRPr="00C37035" w:rsidRDefault="0028731D" w:rsidP="00B40329">
            <w:pPr>
              <w:spacing w:line="440" w:lineRule="exact"/>
              <w:jc w:val="center"/>
              <w:rPr>
                <w:rFonts w:ascii="仿宋_GB2312" w:eastAsia="仿宋_GB2312"/>
                <w:b/>
                <w:bCs/>
                <w:sz w:val="24"/>
                <w:szCs w:val="24"/>
              </w:rPr>
            </w:pPr>
            <w:r w:rsidRPr="00C37035">
              <w:rPr>
                <w:rFonts w:ascii="仿宋_GB2312" w:eastAsia="仿宋_GB2312" w:cs="仿宋_GB2312" w:hint="eastAsia"/>
                <w:b/>
                <w:bCs/>
                <w:sz w:val="24"/>
                <w:szCs w:val="24"/>
              </w:rPr>
              <w:t>评价</w:t>
            </w:r>
          </w:p>
        </w:tc>
      </w:tr>
      <w:tr w:rsidR="0028731D" w:rsidRPr="00E20F18" w:rsidTr="005940BC">
        <w:trPr>
          <w:trHeight w:val="1267"/>
          <w:jc w:val="center"/>
        </w:trPr>
        <w:tc>
          <w:tcPr>
            <w:tcW w:w="4362" w:type="dxa"/>
            <w:vMerge/>
            <w:tcBorders>
              <w:left w:val="single" w:sz="4" w:space="0" w:color="auto"/>
              <w:bottom w:val="single" w:sz="4" w:space="0" w:color="auto"/>
              <w:right w:val="single" w:sz="4" w:space="0" w:color="auto"/>
            </w:tcBorders>
            <w:vAlign w:val="center"/>
          </w:tcPr>
          <w:p w:rsidR="0028731D" w:rsidRPr="00C35BCA" w:rsidRDefault="0028731D" w:rsidP="00C35BCA">
            <w:pPr>
              <w:spacing w:line="440" w:lineRule="exact"/>
              <w:jc w:val="center"/>
              <w:rPr>
                <w:rFonts w:ascii="仿宋_GB2312" w:eastAsia="仿宋_GB2312"/>
                <w:b/>
                <w:bCs/>
              </w:rPr>
            </w:pPr>
          </w:p>
        </w:tc>
        <w:tc>
          <w:tcPr>
            <w:tcW w:w="1276" w:type="dxa"/>
            <w:tcBorders>
              <w:top w:val="single" w:sz="4" w:space="0" w:color="auto"/>
              <w:left w:val="nil"/>
              <w:bottom w:val="single" w:sz="4" w:space="0" w:color="auto"/>
              <w:right w:val="single" w:sz="4" w:space="0" w:color="auto"/>
            </w:tcBorders>
          </w:tcPr>
          <w:p w:rsidR="0028731D" w:rsidRPr="00C37035" w:rsidRDefault="0028731D" w:rsidP="00907DDF">
            <w:pPr>
              <w:widowControl/>
              <w:spacing w:line="380" w:lineRule="exact"/>
              <w:jc w:val="center"/>
              <w:rPr>
                <w:rFonts w:ascii="仿宋_GB2312" w:eastAsia="仿宋_GB2312"/>
                <w:b/>
                <w:bCs/>
                <w:sz w:val="24"/>
                <w:szCs w:val="24"/>
              </w:rPr>
            </w:pPr>
            <w:r w:rsidRPr="00C37035">
              <w:rPr>
                <w:rFonts w:ascii="仿宋_GB2312" w:eastAsia="仿宋_GB2312" w:cs="仿宋_GB2312" w:hint="eastAsia"/>
                <w:b/>
                <w:bCs/>
                <w:sz w:val="24"/>
                <w:szCs w:val="24"/>
              </w:rPr>
              <w:t>满意度</w:t>
            </w:r>
          </w:p>
          <w:p w:rsidR="0028731D" w:rsidRPr="00C37035" w:rsidRDefault="0028731D" w:rsidP="00907DDF">
            <w:pPr>
              <w:widowControl/>
              <w:spacing w:line="380" w:lineRule="exact"/>
              <w:jc w:val="center"/>
              <w:rPr>
                <w:rFonts w:ascii="仿宋_GB2312" w:eastAsia="仿宋_GB2312"/>
                <w:b/>
                <w:bCs/>
                <w:sz w:val="24"/>
                <w:szCs w:val="24"/>
              </w:rPr>
            </w:pPr>
            <w:r w:rsidRPr="00C37035">
              <w:rPr>
                <w:rFonts w:ascii="仿宋_GB2312" w:eastAsia="仿宋_GB2312" w:cs="仿宋_GB2312" w:hint="eastAsia"/>
                <w:b/>
                <w:bCs/>
                <w:sz w:val="24"/>
                <w:szCs w:val="24"/>
              </w:rPr>
              <w:t>（开放学院）</w:t>
            </w:r>
          </w:p>
        </w:tc>
        <w:tc>
          <w:tcPr>
            <w:tcW w:w="1417" w:type="dxa"/>
            <w:tcBorders>
              <w:top w:val="single" w:sz="4" w:space="0" w:color="auto"/>
              <w:left w:val="nil"/>
              <w:bottom w:val="single" w:sz="4" w:space="0" w:color="auto"/>
              <w:right w:val="single" w:sz="4" w:space="0" w:color="auto"/>
            </w:tcBorders>
            <w:vAlign w:val="center"/>
          </w:tcPr>
          <w:p w:rsidR="0028731D" w:rsidRPr="00C37035" w:rsidRDefault="0028731D" w:rsidP="00C35BCA">
            <w:pPr>
              <w:widowControl/>
              <w:spacing w:line="380" w:lineRule="exact"/>
              <w:jc w:val="center"/>
              <w:rPr>
                <w:rFonts w:ascii="仿宋_GB2312" w:eastAsia="仿宋_GB2312"/>
                <w:b/>
                <w:bCs/>
                <w:sz w:val="24"/>
                <w:szCs w:val="24"/>
              </w:rPr>
            </w:pPr>
            <w:r w:rsidRPr="00C37035">
              <w:rPr>
                <w:rFonts w:ascii="仿宋_GB2312" w:eastAsia="仿宋_GB2312" w:cs="仿宋_GB2312" w:hint="eastAsia"/>
                <w:b/>
                <w:bCs/>
                <w:sz w:val="24"/>
                <w:szCs w:val="24"/>
              </w:rPr>
              <w:t>满意度</w:t>
            </w:r>
          </w:p>
          <w:p w:rsidR="0028731D" w:rsidRPr="00C37035" w:rsidRDefault="0028731D" w:rsidP="00C35BCA">
            <w:pPr>
              <w:widowControl/>
              <w:spacing w:line="380" w:lineRule="exact"/>
              <w:jc w:val="center"/>
              <w:rPr>
                <w:rFonts w:ascii="仿宋_GB2312" w:eastAsia="仿宋_GB2312"/>
                <w:b/>
                <w:bCs/>
                <w:sz w:val="24"/>
                <w:szCs w:val="24"/>
              </w:rPr>
            </w:pPr>
            <w:r w:rsidRPr="00C37035">
              <w:rPr>
                <w:rFonts w:ascii="仿宋_GB2312" w:eastAsia="仿宋_GB2312" w:cs="仿宋_GB2312" w:hint="eastAsia"/>
                <w:b/>
                <w:bCs/>
                <w:sz w:val="24"/>
                <w:szCs w:val="24"/>
              </w:rPr>
              <w:t>（路桥学院）</w:t>
            </w:r>
          </w:p>
          <w:p w:rsidR="0028731D" w:rsidRPr="00C37035" w:rsidRDefault="0028731D" w:rsidP="00C35BCA">
            <w:pPr>
              <w:widowControl/>
              <w:spacing w:line="380" w:lineRule="exact"/>
              <w:jc w:val="center"/>
              <w:rPr>
                <w:rFonts w:ascii="仿宋_GB2312" w:eastAsia="仿宋_GB2312"/>
                <w:b/>
                <w:bCs/>
                <w:sz w:val="24"/>
                <w:szCs w:val="24"/>
              </w:rPr>
            </w:pPr>
          </w:p>
        </w:tc>
        <w:tc>
          <w:tcPr>
            <w:tcW w:w="1469" w:type="dxa"/>
            <w:tcBorders>
              <w:top w:val="single" w:sz="4" w:space="0" w:color="auto"/>
              <w:left w:val="single" w:sz="4" w:space="0" w:color="auto"/>
              <w:bottom w:val="single" w:sz="4" w:space="0" w:color="auto"/>
              <w:right w:val="single" w:sz="4" w:space="0" w:color="auto"/>
            </w:tcBorders>
          </w:tcPr>
          <w:p w:rsidR="0028731D" w:rsidRPr="00C37035" w:rsidRDefault="0028731D" w:rsidP="00C35BCA">
            <w:pPr>
              <w:widowControl/>
              <w:spacing w:line="380" w:lineRule="exact"/>
              <w:jc w:val="center"/>
              <w:rPr>
                <w:rFonts w:ascii="仿宋_GB2312" w:eastAsia="仿宋_GB2312"/>
                <w:b/>
                <w:bCs/>
                <w:sz w:val="24"/>
                <w:szCs w:val="24"/>
              </w:rPr>
            </w:pPr>
          </w:p>
          <w:p w:rsidR="0028731D" w:rsidRPr="00C37035" w:rsidRDefault="0028731D" w:rsidP="00C35BCA">
            <w:pPr>
              <w:widowControl/>
              <w:spacing w:line="380" w:lineRule="exact"/>
              <w:jc w:val="center"/>
              <w:rPr>
                <w:rFonts w:ascii="仿宋_GB2312" w:eastAsia="仿宋_GB2312"/>
                <w:b/>
                <w:bCs/>
                <w:sz w:val="24"/>
                <w:szCs w:val="24"/>
              </w:rPr>
            </w:pPr>
            <w:r w:rsidRPr="00C37035">
              <w:rPr>
                <w:rFonts w:ascii="仿宋_GB2312" w:eastAsia="仿宋_GB2312" w:cs="仿宋_GB2312" w:hint="eastAsia"/>
                <w:b/>
                <w:bCs/>
                <w:sz w:val="24"/>
                <w:szCs w:val="24"/>
              </w:rPr>
              <w:t>加权平均值</w:t>
            </w:r>
          </w:p>
        </w:tc>
      </w:tr>
      <w:tr w:rsidR="00AD05DE" w:rsidRPr="00E20F18">
        <w:trPr>
          <w:trHeight w:val="397"/>
          <w:jc w:val="center"/>
        </w:trPr>
        <w:tc>
          <w:tcPr>
            <w:tcW w:w="4362" w:type="dxa"/>
            <w:tcBorders>
              <w:left w:val="single" w:sz="4" w:space="0" w:color="auto"/>
              <w:bottom w:val="single" w:sz="4" w:space="0" w:color="auto"/>
              <w:right w:val="single" w:sz="4" w:space="0" w:color="auto"/>
            </w:tcBorders>
            <w:vAlign w:val="center"/>
          </w:tcPr>
          <w:p w:rsidR="00AD05DE" w:rsidRPr="00C729CD" w:rsidRDefault="00AD05DE" w:rsidP="00C729CD">
            <w:pPr>
              <w:rPr>
                <w:rFonts w:ascii="仿宋_GB2312" w:eastAsia="仿宋_GB2312" w:hAnsi="宋体" w:cs="仿宋_GB2312"/>
              </w:rPr>
            </w:pPr>
            <w:r w:rsidRPr="00C729CD">
              <w:rPr>
                <w:rFonts w:ascii="仿宋_GB2312" w:eastAsia="仿宋_GB2312" w:hAnsi="宋体" w:cs="仿宋_GB2312"/>
              </w:rPr>
              <w:t>1</w:t>
            </w:r>
            <w:r w:rsidRPr="00C729CD">
              <w:rPr>
                <w:rFonts w:ascii="仿宋_GB2312" w:eastAsia="仿宋_GB2312" w:hAnsi="宋体" w:cs="仿宋_GB2312" w:hint="eastAsia"/>
              </w:rPr>
              <w:t>、您对本专业所开设的课程</w:t>
            </w:r>
          </w:p>
        </w:tc>
        <w:tc>
          <w:tcPr>
            <w:tcW w:w="1276" w:type="dxa"/>
            <w:tcBorders>
              <w:top w:val="single" w:sz="4" w:space="0" w:color="auto"/>
              <w:left w:val="nil"/>
              <w:bottom w:val="single" w:sz="4" w:space="0" w:color="auto"/>
              <w:right w:val="single" w:sz="4" w:space="0" w:color="auto"/>
            </w:tcBorders>
            <w:vAlign w:val="bottom"/>
          </w:tcPr>
          <w:p w:rsidR="00AD05DE" w:rsidRDefault="00AD05DE">
            <w:pPr>
              <w:jc w:val="right"/>
              <w:rPr>
                <w:rFonts w:ascii="等线" w:eastAsia="等线" w:hAnsi="等线" w:cs="宋体"/>
                <w:sz w:val="22"/>
                <w:szCs w:val="22"/>
              </w:rPr>
            </w:pPr>
            <w:r>
              <w:rPr>
                <w:rFonts w:ascii="等线" w:eastAsia="等线" w:hAnsi="等线" w:hint="eastAsia"/>
                <w:sz w:val="22"/>
                <w:szCs w:val="22"/>
              </w:rPr>
              <w:t>96.6%</w:t>
            </w:r>
          </w:p>
        </w:tc>
        <w:tc>
          <w:tcPr>
            <w:tcW w:w="1417" w:type="dxa"/>
            <w:tcBorders>
              <w:top w:val="single" w:sz="4" w:space="0" w:color="auto"/>
              <w:left w:val="nil"/>
              <w:bottom w:val="single" w:sz="4" w:space="0" w:color="auto"/>
              <w:right w:val="single" w:sz="4" w:space="0" w:color="auto"/>
            </w:tcBorders>
            <w:vAlign w:val="bottom"/>
          </w:tcPr>
          <w:p w:rsidR="00AD05DE" w:rsidRDefault="00AD05DE">
            <w:pPr>
              <w:jc w:val="right"/>
              <w:rPr>
                <w:rFonts w:ascii="等线" w:eastAsia="等线" w:hAnsi="等线" w:cs="宋体"/>
                <w:sz w:val="22"/>
                <w:szCs w:val="22"/>
              </w:rPr>
            </w:pPr>
            <w:r>
              <w:rPr>
                <w:rFonts w:ascii="等线" w:eastAsia="等线" w:hAnsi="等线" w:hint="eastAsia"/>
                <w:sz w:val="22"/>
                <w:szCs w:val="22"/>
              </w:rPr>
              <w:t>88.0%</w:t>
            </w:r>
          </w:p>
        </w:tc>
        <w:tc>
          <w:tcPr>
            <w:tcW w:w="1469" w:type="dxa"/>
            <w:tcBorders>
              <w:top w:val="single" w:sz="4" w:space="0" w:color="auto"/>
              <w:left w:val="single" w:sz="4" w:space="0" w:color="auto"/>
              <w:bottom w:val="single" w:sz="4" w:space="0" w:color="auto"/>
              <w:right w:val="single" w:sz="4" w:space="0" w:color="auto"/>
            </w:tcBorders>
            <w:vAlign w:val="bottom"/>
          </w:tcPr>
          <w:p w:rsidR="00AD05DE" w:rsidRDefault="00AD05DE">
            <w:pPr>
              <w:jc w:val="right"/>
              <w:rPr>
                <w:rFonts w:ascii="等线" w:eastAsia="等线" w:hAnsi="等线" w:cs="宋体"/>
                <w:sz w:val="22"/>
                <w:szCs w:val="22"/>
              </w:rPr>
            </w:pPr>
            <w:r>
              <w:rPr>
                <w:rFonts w:ascii="等线" w:eastAsia="等线" w:hAnsi="等线" w:hint="eastAsia"/>
                <w:sz w:val="22"/>
                <w:szCs w:val="22"/>
              </w:rPr>
              <w:t>92.3%</w:t>
            </w:r>
          </w:p>
        </w:tc>
      </w:tr>
      <w:tr w:rsidR="00AD05DE" w:rsidRPr="00E20F18">
        <w:trPr>
          <w:trHeight w:val="397"/>
          <w:jc w:val="center"/>
        </w:trPr>
        <w:tc>
          <w:tcPr>
            <w:tcW w:w="4362" w:type="dxa"/>
            <w:tcBorders>
              <w:left w:val="single" w:sz="4" w:space="0" w:color="auto"/>
              <w:bottom w:val="single" w:sz="4" w:space="0" w:color="auto"/>
              <w:right w:val="single" w:sz="4" w:space="0" w:color="auto"/>
            </w:tcBorders>
            <w:vAlign w:val="center"/>
          </w:tcPr>
          <w:p w:rsidR="00AD05DE" w:rsidRPr="00C729CD" w:rsidRDefault="00AD05DE" w:rsidP="00C729CD">
            <w:pPr>
              <w:rPr>
                <w:rFonts w:ascii="仿宋_GB2312" w:eastAsia="仿宋_GB2312" w:hAnsi="宋体" w:cs="仿宋_GB2312"/>
              </w:rPr>
            </w:pPr>
            <w:r w:rsidRPr="00C729CD">
              <w:rPr>
                <w:rFonts w:ascii="仿宋_GB2312" w:eastAsia="仿宋_GB2312" w:hAnsi="宋体" w:cs="仿宋_GB2312"/>
              </w:rPr>
              <w:t>2</w:t>
            </w:r>
            <w:r w:rsidRPr="00C729CD">
              <w:rPr>
                <w:rFonts w:ascii="仿宋_GB2312" w:eastAsia="仿宋_GB2312" w:hAnsi="宋体" w:cs="仿宋_GB2312" w:hint="eastAsia"/>
              </w:rPr>
              <w:t>、您对本专业任课教师的工作态度</w:t>
            </w:r>
          </w:p>
        </w:tc>
        <w:tc>
          <w:tcPr>
            <w:tcW w:w="1276" w:type="dxa"/>
            <w:tcBorders>
              <w:top w:val="single" w:sz="4" w:space="0" w:color="auto"/>
              <w:left w:val="nil"/>
              <w:bottom w:val="single" w:sz="4" w:space="0" w:color="auto"/>
              <w:right w:val="single" w:sz="4" w:space="0" w:color="auto"/>
            </w:tcBorders>
            <w:vAlign w:val="bottom"/>
          </w:tcPr>
          <w:p w:rsidR="00AD05DE" w:rsidRDefault="00AD05DE">
            <w:pPr>
              <w:jc w:val="right"/>
              <w:rPr>
                <w:rFonts w:ascii="等线" w:eastAsia="等线" w:hAnsi="等线" w:cs="宋体"/>
                <w:sz w:val="22"/>
                <w:szCs w:val="22"/>
              </w:rPr>
            </w:pPr>
            <w:r>
              <w:rPr>
                <w:rFonts w:ascii="等线" w:eastAsia="等线" w:hAnsi="等线" w:hint="eastAsia"/>
                <w:sz w:val="22"/>
                <w:szCs w:val="22"/>
              </w:rPr>
              <w:t>96.6%</w:t>
            </w:r>
          </w:p>
        </w:tc>
        <w:tc>
          <w:tcPr>
            <w:tcW w:w="1417" w:type="dxa"/>
            <w:tcBorders>
              <w:top w:val="single" w:sz="4" w:space="0" w:color="auto"/>
              <w:left w:val="nil"/>
              <w:bottom w:val="single" w:sz="4" w:space="0" w:color="auto"/>
              <w:right w:val="single" w:sz="4" w:space="0" w:color="auto"/>
            </w:tcBorders>
            <w:vAlign w:val="bottom"/>
          </w:tcPr>
          <w:p w:rsidR="00AD05DE" w:rsidRDefault="00AD05DE">
            <w:pPr>
              <w:jc w:val="right"/>
              <w:rPr>
                <w:rFonts w:ascii="等线" w:eastAsia="等线" w:hAnsi="等线" w:cs="宋体"/>
                <w:sz w:val="22"/>
                <w:szCs w:val="22"/>
              </w:rPr>
            </w:pPr>
            <w:r>
              <w:rPr>
                <w:rFonts w:ascii="等线" w:eastAsia="等线" w:hAnsi="等线" w:hint="eastAsia"/>
                <w:sz w:val="22"/>
                <w:szCs w:val="22"/>
              </w:rPr>
              <w:t>94.0%</w:t>
            </w:r>
          </w:p>
        </w:tc>
        <w:tc>
          <w:tcPr>
            <w:tcW w:w="1469" w:type="dxa"/>
            <w:tcBorders>
              <w:top w:val="single" w:sz="4" w:space="0" w:color="auto"/>
              <w:left w:val="single" w:sz="4" w:space="0" w:color="auto"/>
              <w:bottom w:val="single" w:sz="4" w:space="0" w:color="auto"/>
              <w:right w:val="single" w:sz="4" w:space="0" w:color="auto"/>
            </w:tcBorders>
            <w:vAlign w:val="bottom"/>
          </w:tcPr>
          <w:p w:rsidR="00AD05DE" w:rsidRDefault="00AD05DE">
            <w:pPr>
              <w:jc w:val="right"/>
              <w:rPr>
                <w:rFonts w:ascii="等线" w:eastAsia="等线" w:hAnsi="等线" w:cs="宋体"/>
                <w:sz w:val="22"/>
                <w:szCs w:val="22"/>
              </w:rPr>
            </w:pPr>
            <w:r>
              <w:rPr>
                <w:rFonts w:ascii="等线" w:eastAsia="等线" w:hAnsi="等线" w:hint="eastAsia"/>
                <w:sz w:val="22"/>
                <w:szCs w:val="22"/>
              </w:rPr>
              <w:t>95.3%</w:t>
            </w:r>
          </w:p>
        </w:tc>
      </w:tr>
      <w:tr w:rsidR="00AD05DE" w:rsidRPr="00E20F18">
        <w:trPr>
          <w:trHeight w:val="397"/>
          <w:jc w:val="center"/>
        </w:trPr>
        <w:tc>
          <w:tcPr>
            <w:tcW w:w="4362" w:type="dxa"/>
            <w:tcBorders>
              <w:left w:val="single" w:sz="4" w:space="0" w:color="auto"/>
              <w:bottom w:val="single" w:sz="4" w:space="0" w:color="auto"/>
              <w:right w:val="single" w:sz="4" w:space="0" w:color="auto"/>
            </w:tcBorders>
            <w:vAlign w:val="center"/>
          </w:tcPr>
          <w:p w:rsidR="00AD05DE" w:rsidRPr="00C729CD" w:rsidRDefault="00AD05DE" w:rsidP="00C729CD">
            <w:pPr>
              <w:rPr>
                <w:rFonts w:ascii="仿宋_GB2312" w:eastAsia="仿宋_GB2312" w:hAnsi="宋体" w:cs="仿宋_GB2312"/>
              </w:rPr>
            </w:pPr>
            <w:r w:rsidRPr="00891813">
              <w:rPr>
                <w:rFonts w:ascii="仿宋_GB2312" w:eastAsia="仿宋_GB2312" w:hAnsi="宋体" w:cs="仿宋_GB2312"/>
              </w:rPr>
              <w:t>3</w:t>
            </w:r>
            <w:r w:rsidRPr="00891813">
              <w:rPr>
                <w:rFonts w:ascii="仿宋_GB2312" w:eastAsia="仿宋_GB2312" w:hAnsi="宋体" w:cs="仿宋_GB2312" w:hint="eastAsia"/>
              </w:rPr>
              <w:t>、您对任课老师提供的远程辅导、咨询答疑</w:t>
            </w:r>
          </w:p>
        </w:tc>
        <w:tc>
          <w:tcPr>
            <w:tcW w:w="1276" w:type="dxa"/>
            <w:tcBorders>
              <w:top w:val="single" w:sz="4" w:space="0" w:color="auto"/>
              <w:left w:val="nil"/>
              <w:bottom w:val="single" w:sz="4" w:space="0" w:color="auto"/>
              <w:right w:val="single" w:sz="4" w:space="0" w:color="auto"/>
            </w:tcBorders>
            <w:vAlign w:val="bottom"/>
          </w:tcPr>
          <w:p w:rsidR="00AD05DE" w:rsidRDefault="00AD05DE">
            <w:pPr>
              <w:jc w:val="right"/>
              <w:rPr>
                <w:rFonts w:ascii="等线" w:eastAsia="等线" w:hAnsi="等线" w:cs="宋体"/>
                <w:sz w:val="22"/>
                <w:szCs w:val="22"/>
              </w:rPr>
            </w:pPr>
            <w:r>
              <w:rPr>
                <w:rFonts w:ascii="等线" w:eastAsia="等线" w:hAnsi="等线" w:hint="eastAsia"/>
                <w:sz w:val="22"/>
                <w:szCs w:val="22"/>
              </w:rPr>
              <w:t>100.0%</w:t>
            </w:r>
          </w:p>
        </w:tc>
        <w:tc>
          <w:tcPr>
            <w:tcW w:w="1417" w:type="dxa"/>
            <w:tcBorders>
              <w:top w:val="single" w:sz="4" w:space="0" w:color="auto"/>
              <w:left w:val="nil"/>
              <w:bottom w:val="single" w:sz="4" w:space="0" w:color="auto"/>
              <w:right w:val="single" w:sz="4" w:space="0" w:color="auto"/>
            </w:tcBorders>
            <w:vAlign w:val="bottom"/>
          </w:tcPr>
          <w:p w:rsidR="00AD05DE" w:rsidRDefault="00AD05DE">
            <w:pPr>
              <w:jc w:val="right"/>
              <w:rPr>
                <w:rFonts w:ascii="等线" w:eastAsia="等线" w:hAnsi="等线" w:cs="宋体"/>
                <w:sz w:val="22"/>
                <w:szCs w:val="22"/>
              </w:rPr>
            </w:pPr>
            <w:r>
              <w:rPr>
                <w:rFonts w:ascii="等线" w:eastAsia="等线" w:hAnsi="等线" w:hint="eastAsia"/>
                <w:sz w:val="22"/>
                <w:szCs w:val="22"/>
              </w:rPr>
              <w:t>90.0%</w:t>
            </w:r>
          </w:p>
        </w:tc>
        <w:tc>
          <w:tcPr>
            <w:tcW w:w="1469" w:type="dxa"/>
            <w:tcBorders>
              <w:top w:val="single" w:sz="4" w:space="0" w:color="auto"/>
              <w:left w:val="single" w:sz="4" w:space="0" w:color="auto"/>
              <w:bottom w:val="single" w:sz="4" w:space="0" w:color="auto"/>
              <w:right w:val="single" w:sz="4" w:space="0" w:color="auto"/>
            </w:tcBorders>
            <w:vAlign w:val="bottom"/>
          </w:tcPr>
          <w:p w:rsidR="00AD05DE" w:rsidRDefault="00AD05DE">
            <w:pPr>
              <w:jc w:val="right"/>
              <w:rPr>
                <w:rFonts w:ascii="等线" w:eastAsia="等线" w:hAnsi="等线" w:cs="宋体"/>
                <w:sz w:val="22"/>
                <w:szCs w:val="22"/>
              </w:rPr>
            </w:pPr>
            <w:r>
              <w:rPr>
                <w:rFonts w:ascii="等线" w:eastAsia="等线" w:hAnsi="等线" w:hint="eastAsia"/>
                <w:sz w:val="22"/>
                <w:szCs w:val="22"/>
              </w:rPr>
              <w:t>95.0%</w:t>
            </w:r>
          </w:p>
        </w:tc>
      </w:tr>
      <w:tr w:rsidR="00AD05DE" w:rsidRPr="00E20F18">
        <w:trPr>
          <w:trHeight w:val="397"/>
          <w:jc w:val="center"/>
        </w:trPr>
        <w:tc>
          <w:tcPr>
            <w:tcW w:w="4362" w:type="dxa"/>
            <w:tcBorders>
              <w:left w:val="single" w:sz="4" w:space="0" w:color="auto"/>
              <w:bottom w:val="single" w:sz="4" w:space="0" w:color="auto"/>
              <w:right w:val="single" w:sz="4" w:space="0" w:color="auto"/>
            </w:tcBorders>
            <w:vAlign w:val="center"/>
          </w:tcPr>
          <w:p w:rsidR="00AD05DE" w:rsidRPr="00C729CD" w:rsidRDefault="00AD05DE" w:rsidP="00C729CD">
            <w:pPr>
              <w:rPr>
                <w:rFonts w:ascii="仿宋_GB2312" w:eastAsia="仿宋_GB2312" w:hAnsi="宋体" w:cs="仿宋_GB2312"/>
              </w:rPr>
            </w:pPr>
            <w:r w:rsidRPr="00C729CD">
              <w:rPr>
                <w:rFonts w:ascii="仿宋_GB2312" w:eastAsia="仿宋_GB2312" w:hAnsi="宋体" w:cs="仿宋_GB2312"/>
              </w:rPr>
              <w:t>4</w:t>
            </w:r>
            <w:r w:rsidRPr="00C729CD">
              <w:rPr>
                <w:rFonts w:ascii="仿宋_GB2312" w:eastAsia="仿宋_GB2312" w:hAnsi="宋体" w:cs="仿宋_GB2312" w:hint="eastAsia"/>
              </w:rPr>
              <w:t>、您对本专业面授辅导课的总体感觉</w:t>
            </w:r>
          </w:p>
        </w:tc>
        <w:tc>
          <w:tcPr>
            <w:tcW w:w="1276" w:type="dxa"/>
            <w:tcBorders>
              <w:top w:val="single" w:sz="4" w:space="0" w:color="auto"/>
              <w:left w:val="nil"/>
              <w:bottom w:val="single" w:sz="4" w:space="0" w:color="auto"/>
              <w:right w:val="single" w:sz="4" w:space="0" w:color="auto"/>
            </w:tcBorders>
            <w:vAlign w:val="bottom"/>
          </w:tcPr>
          <w:p w:rsidR="00AD05DE" w:rsidRDefault="00AD05DE">
            <w:pPr>
              <w:jc w:val="right"/>
              <w:rPr>
                <w:rFonts w:ascii="等线" w:eastAsia="等线" w:hAnsi="等线" w:cs="宋体"/>
                <w:sz w:val="22"/>
                <w:szCs w:val="22"/>
              </w:rPr>
            </w:pPr>
            <w:r>
              <w:rPr>
                <w:rFonts w:ascii="等线" w:eastAsia="等线" w:hAnsi="等线" w:hint="eastAsia"/>
                <w:sz w:val="22"/>
                <w:szCs w:val="22"/>
              </w:rPr>
              <w:t>100.0%</w:t>
            </w:r>
          </w:p>
        </w:tc>
        <w:tc>
          <w:tcPr>
            <w:tcW w:w="1417" w:type="dxa"/>
            <w:tcBorders>
              <w:top w:val="single" w:sz="4" w:space="0" w:color="auto"/>
              <w:left w:val="nil"/>
              <w:bottom w:val="single" w:sz="4" w:space="0" w:color="auto"/>
              <w:right w:val="single" w:sz="4" w:space="0" w:color="auto"/>
            </w:tcBorders>
            <w:vAlign w:val="bottom"/>
          </w:tcPr>
          <w:p w:rsidR="00AD05DE" w:rsidRDefault="00AD05DE">
            <w:pPr>
              <w:jc w:val="right"/>
              <w:rPr>
                <w:rFonts w:ascii="等线" w:eastAsia="等线" w:hAnsi="等线" w:cs="宋体"/>
                <w:sz w:val="22"/>
                <w:szCs w:val="22"/>
              </w:rPr>
            </w:pPr>
            <w:r>
              <w:rPr>
                <w:rFonts w:ascii="等线" w:eastAsia="等线" w:hAnsi="等线" w:hint="eastAsia"/>
                <w:sz w:val="22"/>
                <w:szCs w:val="22"/>
              </w:rPr>
              <w:t>96.0%</w:t>
            </w:r>
          </w:p>
        </w:tc>
        <w:tc>
          <w:tcPr>
            <w:tcW w:w="1469" w:type="dxa"/>
            <w:tcBorders>
              <w:top w:val="single" w:sz="4" w:space="0" w:color="auto"/>
              <w:left w:val="single" w:sz="4" w:space="0" w:color="auto"/>
              <w:bottom w:val="single" w:sz="4" w:space="0" w:color="auto"/>
              <w:right w:val="single" w:sz="4" w:space="0" w:color="auto"/>
            </w:tcBorders>
            <w:vAlign w:val="bottom"/>
          </w:tcPr>
          <w:p w:rsidR="00AD05DE" w:rsidRDefault="00AD05DE">
            <w:pPr>
              <w:jc w:val="right"/>
              <w:rPr>
                <w:rFonts w:ascii="等线" w:eastAsia="等线" w:hAnsi="等线" w:cs="宋体"/>
                <w:sz w:val="22"/>
                <w:szCs w:val="22"/>
              </w:rPr>
            </w:pPr>
            <w:r>
              <w:rPr>
                <w:rFonts w:ascii="等线" w:eastAsia="等线" w:hAnsi="等线" w:hint="eastAsia"/>
                <w:sz w:val="22"/>
                <w:szCs w:val="22"/>
              </w:rPr>
              <w:t>98.0%</w:t>
            </w:r>
          </w:p>
        </w:tc>
      </w:tr>
      <w:tr w:rsidR="00AD05DE" w:rsidRPr="00E20F18">
        <w:trPr>
          <w:trHeight w:val="397"/>
          <w:jc w:val="center"/>
        </w:trPr>
        <w:tc>
          <w:tcPr>
            <w:tcW w:w="4362" w:type="dxa"/>
            <w:tcBorders>
              <w:left w:val="single" w:sz="4" w:space="0" w:color="auto"/>
              <w:bottom w:val="single" w:sz="4" w:space="0" w:color="auto"/>
              <w:right w:val="single" w:sz="4" w:space="0" w:color="auto"/>
            </w:tcBorders>
            <w:vAlign w:val="center"/>
          </w:tcPr>
          <w:p w:rsidR="00AD05DE" w:rsidRPr="00C729CD" w:rsidRDefault="00AD05DE" w:rsidP="00C729CD">
            <w:pPr>
              <w:rPr>
                <w:rFonts w:ascii="仿宋_GB2312" w:eastAsia="仿宋_GB2312" w:hAnsi="宋体" w:cs="仿宋_GB2312"/>
              </w:rPr>
            </w:pPr>
            <w:r w:rsidRPr="00E20F18">
              <w:rPr>
                <w:rFonts w:ascii="仿宋_GB2312" w:eastAsia="仿宋_GB2312" w:hAnsi="宋体" w:cs="仿宋_GB2312"/>
              </w:rPr>
              <w:t>5</w:t>
            </w:r>
            <w:r w:rsidRPr="00E20F18">
              <w:rPr>
                <w:rFonts w:ascii="仿宋_GB2312" w:eastAsia="仿宋_GB2312" w:hAnsi="宋体" w:cs="仿宋_GB2312" w:hint="eastAsia"/>
              </w:rPr>
              <w:t>、您对本专业课程实践教学</w:t>
            </w:r>
          </w:p>
        </w:tc>
        <w:tc>
          <w:tcPr>
            <w:tcW w:w="1276" w:type="dxa"/>
            <w:tcBorders>
              <w:top w:val="single" w:sz="4" w:space="0" w:color="auto"/>
              <w:left w:val="nil"/>
              <w:bottom w:val="single" w:sz="4" w:space="0" w:color="auto"/>
              <w:right w:val="single" w:sz="4" w:space="0" w:color="auto"/>
            </w:tcBorders>
            <w:vAlign w:val="bottom"/>
          </w:tcPr>
          <w:p w:rsidR="00AD05DE" w:rsidRDefault="00AD05DE">
            <w:pPr>
              <w:jc w:val="right"/>
              <w:rPr>
                <w:rFonts w:ascii="等线" w:eastAsia="等线" w:hAnsi="等线" w:cs="宋体"/>
                <w:sz w:val="22"/>
                <w:szCs w:val="22"/>
              </w:rPr>
            </w:pPr>
            <w:r>
              <w:rPr>
                <w:rFonts w:ascii="等线" w:eastAsia="等线" w:hAnsi="等线" w:hint="eastAsia"/>
                <w:sz w:val="22"/>
                <w:szCs w:val="22"/>
              </w:rPr>
              <w:t>100.0%</w:t>
            </w:r>
          </w:p>
        </w:tc>
        <w:tc>
          <w:tcPr>
            <w:tcW w:w="1417" w:type="dxa"/>
            <w:tcBorders>
              <w:top w:val="single" w:sz="4" w:space="0" w:color="auto"/>
              <w:left w:val="nil"/>
              <w:bottom w:val="single" w:sz="4" w:space="0" w:color="auto"/>
              <w:right w:val="single" w:sz="4" w:space="0" w:color="auto"/>
            </w:tcBorders>
            <w:vAlign w:val="bottom"/>
          </w:tcPr>
          <w:p w:rsidR="00AD05DE" w:rsidRDefault="00AD05DE">
            <w:pPr>
              <w:jc w:val="right"/>
              <w:rPr>
                <w:rFonts w:ascii="等线" w:eastAsia="等线" w:hAnsi="等线" w:cs="宋体"/>
                <w:sz w:val="22"/>
                <w:szCs w:val="22"/>
              </w:rPr>
            </w:pPr>
            <w:r>
              <w:rPr>
                <w:rFonts w:ascii="等线" w:eastAsia="等线" w:hAnsi="等线" w:hint="eastAsia"/>
                <w:sz w:val="22"/>
                <w:szCs w:val="22"/>
              </w:rPr>
              <w:t>90.0%</w:t>
            </w:r>
          </w:p>
        </w:tc>
        <w:tc>
          <w:tcPr>
            <w:tcW w:w="1469" w:type="dxa"/>
            <w:tcBorders>
              <w:top w:val="single" w:sz="4" w:space="0" w:color="auto"/>
              <w:left w:val="single" w:sz="4" w:space="0" w:color="auto"/>
              <w:bottom w:val="single" w:sz="4" w:space="0" w:color="auto"/>
              <w:right w:val="single" w:sz="4" w:space="0" w:color="auto"/>
            </w:tcBorders>
            <w:vAlign w:val="bottom"/>
          </w:tcPr>
          <w:p w:rsidR="00AD05DE" w:rsidRDefault="00AD05DE">
            <w:pPr>
              <w:jc w:val="right"/>
              <w:rPr>
                <w:rFonts w:ascii="等线" w:eastAsia="等线" w:hAnsi="等线" w:cs="宋体"/>
                <w:sz w:val="22"/>
                <w:szCs w:val="22"/>
              </w:rPr>
            </w:pPr>
            <w:r>
              <w:rPr>
                <w:rFonts w:ascii="等线" w:eastAsia="等线" w:hAnsi="等线" w:hint="eastAsia"/>
                <w:sz w:val="22"/>
                <w:szCs w:val="22"/>
              </w:rPr>
              <w:t>95.0%</w:t>
            </w:r>
          </w:p>
        </w:tc>
      </w:tr>
      <w:tr w:rsidR="00AD05DE" w:rsidRPr="00E20F18">
        <w:trPr>
          <w:trHeight w:val="397"/>
          <w:jc w:val="center"/>
        </w:trPr>
        <w:tc>
          <w:tcPr>
            <w:tcW w:w="4362" w:type="dxa"/>
            <w:tcBorders>
              <w:left w:val="single" w:sz="4" w:space="0" w:color="auto"/>
              <w:bottom w:val="single" w:sz="4" w:space="0" w:color="auto"/>
              <w:right w:val="single" w:sz="4" w:space="0" w:color="auto"/>
            </w:tcBorders>
            <w:vAlign w:val="center"/>
          </w:tcPr>
          <w:p w:rsidR="00AD05DE" w:rsidRPr="00C729CD" w:rsidRDefault="00AD05DE" w:rsidP="00C729CD">
            <w:pPr>
              <w:rPr>
                <w:rFonts w:ascii="仿宋_GB2312" w:eastAsia="仿宋_GB2312" w:hAnsi="宋体" w:cs="仿宋_GB2312"/>
              </w:rPr>
            </w:pPr>
            <w:r w:rsidRPr="00C729CD">
              <w:rPr>
                <w:rFonts w:ascii="仿宋_GB2312" w:eastAsia="仿宋_GB2312" w:hAnsi="宋体" w:cs="仿宋_GB2312"/>
              </w:rPr>
              <w:t>6</w:t>
            </w:r>
            <w:r w:rsidRPr="00C729CD">
              <w:rPr>
                <w:rFonts w:ascii="仿宋_GB2312" w:eastAsia="仿宋_GB2312" w:hAnsi="宋体" w:cs="仿宋_GB2312" w:hint="eastAsia"/>
              </w:rPr>
              <w:t>、您对班主任的工作态度</w:t>
            </w:r>
          </w:p>
        </w:tc>
        <w:tc>
          <w:tcPr>
            <w:tcW w:w="1276" w:type="dxa"/>
            <w:tcBorders>
              <w:top w:val="single" w:sz="4" w:space="0" w:color="auto"/>
              <w:left w:val="nil"/>
              <w:bottom w:val="single" w:sz="4" w:space="0" w:color="auto"/>
              <w:right w:val="single" w:sz="4" w:space="0" w:color="auto"/>
            </w:tcBorders>
            <w:vAlign w:val="bottom"/>
          </w:tcPr>
          <w:p w:rsidR="00AD05DE" w:rsidRPr="00A34845" w:rsidRDefault="00AD05DE">
            <w:pPr>
              <w:jc w:val="right"/>
              <w:rPr>
                <w:rFonts w:ascii="等线" w:eastAsia="等线" w:hAnsi="等线" w:cs="宋体"/>
                <w:sz w:val="22"/>
                <w:szCs w:val="22"/>
              </w:rPr>
            </w:pPr>
            <w:r w:rsidRPr="00A34845">
              <w:rPr>
                <w:rFonts w:ascii="等线" w:eastAsia="等线" w:hAnsi="等线" w:hint="eastAsia"/>
                <w:sz w:val="22"/>
                <w:szCs w:val="22"/>
              </w:rPr>
              <w:t>100.0%</w:t>
            </w:r>
          </w:p>
        </w:tc>
        <w:tc>
          <w:tcPr>
            <w:tcW w:w="1417" w:type="dxa"/>
            <w:tcBorders>
              <w:top w:val="single" w:sz="4" w:space="0" w:color="auto"/>
              <w:left w:val="nil"/>
              <w:bottom w:val="single" w:sz="4" w:space="0" w:color="auto"/>
              <w:right w:val="single" w:sz="4" w:space="0" w:color="auto"/>
            </w:tcBorders>
            <w:vAlign w:val="bottom"/>
          </w:tcPr>
          <w:p w:rsidR="00AD05DE" w:rsidRPr="00A34845" w:rsidRDefault="00AD05DE">
            <w:pPr>
              <w:jc w:val="right"/>
              <w:rPr>
                <w:rFonts w:ascii="等线" w:eastAsia="等线" w:hAnsi="等线" w:cs="宋体"/>
                <w:sz w:val="22"/>
                <w:szCs w:val="22"/>
              </w:rPr>
            </w:pPr>
            <w:r w:rsidRPr="00A34845">
              <w:rPr>
                <w:rFonts w:ascii="等线" w:eastAsia="等线" w:hAnsi="等线" w:hint="eastAsia"/>
                <w:sz w:val="22"/>
                <w:szCs w:val="22"/>
              </w:rPr>
              <w:t>98.0%</w:t>
            </w:r>
          </w:p>
        </w:tc>
        <w:tc>
          <w:tcPr>
            <w:tcW w:w="1469" w:type="dxa"/>
            <w:tcBorders>
              <w:top w:val="single" w:sz="4" w:space="0" w:color="auto"/>
              <w:left w:val="single" w:sz="4" w:space="0" w:color="auto"/>
              <w:bottom w:val="single" w:sz="4" w:space="0" w:color="auto"/>
              <w:right w:val="single" w:sz="4" w:space="0" w:color="auto"/>
            </w:tcBorders>
            <w:vAlign w:val="bottom"/>
          </w:tcPr>
          <w:p w:rsidR="00AD05DE" w:rsidRPr="00A34845" w:rsidRDefault="00AD05DE">
            <w:pPr>
              <w:jc w:val="right"/>
              <w:rPr>
                <w:rFonts w:ascii="等线" w:eastAsia="等线" w:hAnsi="等线" w:cs="宋体"/>
                <w:sz w:val="22"/>
                <w:szCs w:val="22"/>
              </w:rPr>
            </w:pPr>
            <w:r w:rsidRPr="00A34845">
              <w:rPr>
                <w:rFonts w:ascii="等线" w:eastAsia="等线" w:hAnsi="等线" w:hint="eastAsia"/>
                <w:sz w:val="22"/>
                <w:szCs w:val="22"/>
              </w:rPr>
              <w:t>99.0%</w:t>
            </w:r>
          </w:p>
        </w:tc>
      </w:tr>
      <w:tr w:rsidR="00AD05DE" w:rsidRPr="00E20F18">
        <w:trPr>
          <w:trHeight w:val="397"/>
          <w:jc w:val="center"/>
        </w:trPr>
        <w:tc>
          <w:tcPr>
            <w:tcW w:w="4362" w:type="dxa"/>
            <w:tcBorders>
              <w:left w:val="single" w:sz="4" w:space="0" w:color="auto"/>
              <w:bottom w:val="single" w:sz="4" w:space="0" w:color="auto"/>
              <w:right w:val="single" w:sz="4" w:space="0" w:color="auto"/>
            </w:tcBorders>
            <w:vAlign w:val="center"/>
          </w:tcPr>
          <w:p w:rsidR="00AD05DE" w:rsidRPr="00C729CD" w:rsidRDefault="00AD05DE" w:rsidP="00C729CD">
            <w:pPr>
              <w:rPr>
                <w:rFonts w:ascii="仿宋_GB2312" w:eastAsia="仿宋_GB2312" w:hAnsi="宋体" w:cs="仿宋_GB2312"/>
              </w:rPr>
            </w:pPr>
            <w:r w:rsidRPr="00C729CD">
              <w:rPr>
                <w:rFonts w:ascii="仿宋_GB2312" w:eastAsia="仿宋_GB2312" w:hAnsi="宋体" w:cs="仿宋_GB2312"/>
              </w:rPr>
              <w:t>7</w:t>
            </w:r>
            <w:r w:rsidRPr="00C729CD">
              <w:rPr>
                <w:rFonts w:ascii="仿宋_GB2312" w:eastAsia="仿宋_GB2312" w:hAnsi="宋体" w:cs="仿宋_GB2312" w:hint="eastAsia"/>
              </w:rPr>
              <w:t>、您对班主任的工作能力</w:t>
            </w:r>
          </w:p>
        </w:tc>
        <w:tc>
          <w:tcPr>
            <w:tcW w:w="1276" w:type="dxa"/>
            <w:tcBorders>
              <w:top w:val="single" w:sz="4" w:space="0" w:color="auto"/>
              <w:left w:val="nil"/>
              <w:bottom w:val="single" w:sz="4" w:space="0" w:color="auto"/>
              <w:right w:val="single" w:sz="4" w:space="0" w:color="auto"/>
            </w:tcBorders>
            <w:vAlign w:val="bottom"/>
          </w:tcPr>
          <w:p w:rsidR="00AD05DE" w:rsidRPr="00A34845" w:rsidRDefault="00AD05DE">
            <w:pPr>
              <w:jc w:val="right"/>
              <w:rPr>
                <w:rFonts w:ascii="等线" w:eastAsia="等线" w:hAnsi="等线" w:cs="宋体"/>
                <w:sz w:val="22"/>
                <w:szCs w:val="22"/>
              </w:rPr>
            </w:pPr>
            <w:r w:rsidRPr="00A34845">
              <w:rPr>
                <w:rFonts w:ascii="等线" w:eastAsia="等线" w:hAnsi="等线" w:hint="eastAsia"/>
                <w:sz w:val="22"/>
                <w:szCs w:val="22"/>
              </w:rPr>
              <w:t>100.0%</w:t>
            </w:r>
          </w:p>
        </w:tc>
        <w:tc>
          <w:tcPr>
            <w:tcW w:w="1417" w:type="dxa"/>
            <w:tcBorders>
              <w:top w:val="single" w:sz="4" w:space="0" w:color="auto"/>
              <w:left w:val="nil"/>
              <w:bottom w:val="single" w:sz="4" w:space="0" w:color="auto"/>
              <w:right w:val="single" w:sz="4" w:space="0" w:color="auto"/>
            </w:tcBorders>
            <w:vAlign w:val="bottom"/>
          </w:tcPr>
          <w:p w:rsidR="00AD05DE" w:rsidRPr="00A34845" w:rsidRDefault="00AD05DE">
            <w:pPr>
              <w:jc w:val="right"/>
              <w:rPr>
                <w:rFonts w:ascii="等线" w:eastAsia="等线" w:hAnsi="等线" w:cs="宋体"/>
                <w:sz w:val="22"/>
                <w:szCs w:val="22"/>
              </w:rPr>
            </w:pPr>
            <w:r w:rsidRPr="00A34845">
              <w:rPr>
                <w:rFonts w:ascii="等线" w:eastAsia="等线" w:hAnsi="等线" w:hint="eastAsia"/>
                <w:sz w:val="22"/>
                <w:szCs w:val="22"/>
              </w:rPr>
              <w:t>98.0%</w:t>
            </w:r>
          </w:p>
        </w:tc>
        <w:tc>
          <w:tcPr>
            <w:tcW w:w="1469" w:type="dxa"/>
            <w:tcBorders>
              <w:top w:val="single" w:sz="4" w:space="0" w:color="auto"/>
              <w:left w:val="single" w:sz="4" w:space="0" w:color="auto"/>
              <w:bottom w:val="single" w:sz="4" w:space="0" w:color="auto"/>
              <w:right w:val="single" w:sz="4" w:space="0" w:color="auto"/>
            </w:tcBorders>
            <w:vAlign w:val="bottom"/>
          </w:tcPr>
          <w:p w:rsidR="00AD05DE" w:rsidRPr="00A34845" w:rsidRDefault="00AD05DE">
            <w:pPr>
              <w:jc w:val="right"/>
              <w:rPr>
                <w:rFonts w:ascii="等线" w:eastAsia="等线" w:hAnsi="等线" w:cs="宋体"/>
                <w:sz w:val="22"/>
                <w:szCs w:val="22"/>
              </w:rPr>
            </w:pPr>
            <w:r w:rsidRPr="00A34845">
              <w:rPr>
                <w:rFonts w:ascii="等线" w:eastAsia="等线" w:hAnsi="等线" w:hint="eastAsia"/>
                <w:sz w:val="22"/>
                <w:szCs w:val="22"/>
              </w:rPr>
              <w:t>99.0%</w:t>
            </w:r>
          </w:p>
        </w:tc>
      </w:tr>
      <w:tr w:rsidR="00AD05DE" w:rsidRPr="00E20F18">
        <w:trPr>
          <w:trHeight w:val="397"/>
          <w:jc w:val="center"/>
        </w:trPr>
        <w:tc>
          <w:tcPr>
            <w:tcW w:w="4362" w:type="dxa"/>
            <w:tcBorders>
              <w:left w:val="single" w:sz="4" w:space="0" w:color="auto"/>
              <w:bottom w:val="single" w:sz="4" w:space="0" w:color="auto"/>
              <w:right w:val="single" w:sz="4" w:space="0" w:color="auto"/>
            </w:tcBorders>
            <w:vAlign w:val="center"/>
          </w:tcPr>
          <w:p w:rsidR="00AD05DE" w:rsidRPr="00C729CD" w:rsidRDefault="00AD05DE" w:rsidP="00C729CD">
            <w:pPr>
              <w:rPr>
                <w:rFonts w:ascii="仿宋_GB2312" w:eastAsia="仿宋_GB2312" w:hAnsi="宋体" w:cs="仿宋_GB2312"/>
              </w:rPr>
            </w:pPr>
            <w:r w:rsidRPr="00C729CD">
              <w:rPr>
                <w:rFonts w:ascii="仿宋_GB2312" w:eastAsia="仿宋_GB2312" w:hAnsi="宋体" w:cs="仿宋_GB2312"/>
              </w:rPr>
              <w:t>8</w:t>
            </w:r>
            <w:r w:rsidRPr="00C729CD">
              <w:rPr>
                <w:rFonts w:ascii="仿宋_GB2312" w:eastAsia="仿宋_GB2312" w:hAnsi="宋体" w:cs="仿宋_GB2312" w:hint="eastAsia"/>
              </w:rPr>
              <w:t>、您对班主任的工作效率</w:t>
            </w:r>
          </w:p>
        </w:tc>
        <w:tc>
          <w:tcPr>
            <w:tcW w:w="1276" w:type="dxa"/>
            <w:tcBorders>
              <w:top w:val="single" w:sz="4" w:space="0" w:color="auto"/>
              <w:left w:val="nil"/>
              <w:bottom w:val="single" w:sz="4" w:space="0" w:color="auto"/>
              <w:right w:val="single" w:sz="4" w:space="0" w:color="auto"/>
            </w:tcBorders>
            <w:vAlign w:val="bottom"/>
          </w:tcPr>
          <w:p w:rsidR="00AD05DE" w:rsidRPr="00A34845" w:rsidRDefault="00AD05DE">
            <w:pPr>
              <w:jc w:val="right"/>
              <w:rPr>
                <w:rFonts w:ascii="等线" w:eastAsia="等线" w:hAnsi="等线" w:cs="宋体"/>
                <w:sz w:val="22"/>
                <w:szCs w:val="22"/>
              </w:rPr>
            </w:pPr>
            <w:r w:rsidRPr="00A34845">
              <w:rPr>
                <w:rFonts w:ascii="等线" w:eastAsia="等线" w:hAnsi="等线" w:hint="eastAsia"/>
                <w:sz w:val="22"/>
                <w:szCs w:val="22"/>
              </w:rPr>
              <w:t>100.0%</w:t>
            </w:r>
          </w:p>
        </w:tc>
        <w:tc>
          <w:tcPr>
            <w:tcW w:w="1417" w:type="dxa"/>
            <w:tcBorders>
              <w:top w:val="single" w:sz="4" w:space="0" w:color="auto"/>
              <w:left w:val="nil"/>
              <w:bottom w:val="single" w:sz="4" w:space="0" w:color="auto"/>
              <w:right w:val="single" w:sz="4" w:space="0" w:color="auto"/>
            </w:tcBorders>
            <w:vAlign w:val="bottom"/>
          </w:tcPr>
          <w:p w:rsidR="00AD05DE" w:rsidRPr="00A34845" w:rsidRDefault="00AD05DE">
            <w:pPr>
              <w:jc w:val="right"/>
              <w:rPr>
                <w:rFonts w:ascii="等线" w:eastAsia="等线" w:hAnsi="等线" w:cs="宋体"/>
                <w:sz w:val="22"/>
                <w:szCs w:val="22"/>
              </w:rPr>
            </w:pPr>
            <w:r w:rsidRPr="00A34845">
              <w:rPr>
                <w:rFonts w:ascii="等线" w:eastAsia="等线" w:hAnsi="等线" w:hint="eastAsia"/>
                <w:sz w:val="22"/>
                <w:szCs w:val="22"/>
              </w:rPr>
              <w:t>100.0%</w:t>
            </w:r>
          </w:p>
        </w:tc>
        <w:tc>
          <w:tcPr>
            <w:tcW w:w="1469" w:type="dxa"/>
            <w:tcBorders>
              <w:top w:val="single" w:sz="4" w:space="0" w:color="auto"/>
              <w:left w:val="single" w:sz="4" w:space="0" w:color="auto"/>
              <w:bottom w:val="single" w:sz="4" w:space="0" w:color="auto"/>
              <w:right w:val="single" w:sz="4" w:space="0" w:color="auto"/>
            </w:tcBorders>
            <w:vAlign w:val="bottom"/>
          </w:tcPr>
          <w:p w:rsidR="00AD05DE" w:rsidRPr="00A34845" w:rsidRDefault="00AD05DE">
            <w:pPr>
              <w:jc w:val="right"/>
              <w:rPr>
                <w:rFonts w:ascii="等线" w:eastAsia="等线" w:hAnsi="等线" w:cs="宋体"/>
                <w:sz w:val="22"/>
                <w:szCs w:val="22"/>
              </w:rPr>
            </w:pPr>
            <w:r w:rsidRPr="00A34845">
              <w:rPr>
                <w:rFonts w:ascii="等线" w:eastAsia="等线" w:hAnsi="等线" w:hint="eastAsia"/>
                <w:sz w:val="22"/>
                <w:szCs w:val="22"/>
              </w:rPr>
              <w:t>100.0%</w:t>
            </w:r>
          </w:p>
        </w:tc>
      </w:tr>
      <w:tr w:rsidR="00AD05DE" w:rsidRPr="00E20F18">
        <w:trPr>
          <w:trHeight w:val="397"/>
          <w:jc w:val="center"/>
        </w:trPr>
        <w:tc>
          <w:tcPr>
            <w:tcW w:w="4362" w:type="dxa"/>
            <w:tcBorders>
              <w:left w:val="single" w:sz="4" w:space="0" w:color="auto"/>
              <w:bottom w:val="single" w:sz="4" w:space="0" w:color="auto"/>
              <w:right w:val="single" w:sz="4" w:space="0" w:color="auto"/>
            </w:tcBorders>
            <w:vAlign w:val="center"/>
          </w:tcPr>
          <w:p w:rsidR="00AD05DE" w:rsidRPr="00C729CD" w:rsidRDefault="00AD05DE" w:rsidP="00C729CD">
            <w:pPr>
              <w:rPr>
                <w:rFonts w:ascii="仿宋_GB2312" w:eastAsia="仿宋_GB2312" w:hAnsi="宋体" w:cs="仿宋_GB2312"/>
              </w:rPr>
            </w:pPr>
            <w:r w:rsidRPr="00C729CD">
              <w:rPr>
                <w:rFonts w:ascii="仿宋_GB2312" w:eastAsia="仿宋_GB2312" w:hAnsi="宋体" w:cs="仿宋_GB2312"/>
              </w:rPr>
              <w:t>9</w:t>
            </w:r>
            <w:r w:rsidRPr="00C729CD">
              <w:rPr>
                <w:rFonts w:ascii="仿宋_GB2312" w:eastAsia="仿宋_GB2312" w:hAnsi="宋体" w:cs="仿宋_GB2312" w:hint="eastAsia"/>
              </w:rPr>
              <w:t>、您对财务人员的服务态度和办事效率</w:t>
            </w:r>
          </w:p>
        </w:tc>
        <w:tc>
          <w:tcPr>
            <w:tcW w:w="1276" w:type="dxa"/>
            <w:tcBorders>
              <w:top w:val="single" w:sz="4" w:space="0" w:color="auto"/>
              <w:left w:val="nil"/>
              <w:bottom w:val="single" w:sz="4" w:space="0" w:color="auto"/>
              <w:right w:val="single" w:sz="4" w:space="0" w:color="auto"/>
            </w:tcBorders>
            <w:vAlign w:val="bottom"/>
          </w:tcPr>
          <w:p w:rsidR="00AD05DE" w:rsidRPr="00A34845" w:rsidRDefault="00AD05DE">
            <w:pPr>
              <w:jc w:val="right"/>
              <w:rPr>
                <w:rFonts w:ascii="等线" w:eastAsia="等线" w:hAnsi="等线" w:cs="宋体"/>
                <w:sz w:val="22"/>
                <w:szCs w:val="22"/>
              </w:rPr>
            </w:pPr>
            <w:r w:rsidRPr="00A34845">
              <w:rPr>
                <w:rFonts w:ascii="等线" w:eastAsia="等线" w:hAnsi="等线" w:hint="eastAsia"/>
                <w:sz w:val="22"/>
                <w:szCs w:val="22"/>
              </w:rPr>
              <w:t>96.6%</w:t>
            </w:r>
          </w:p>
        </w:tc>
        <w:tc>
          <w:tcPr>
            <w:tcW w:w="1417" w:type="dxa"/>
            <w:tcBorders>
              <w:top w:val="single" w:sz="4" w:space="0" w:color="auto"/>
              <w:left w:val="nil"/>
              <w:bottom w:val="single" w:sz="4" w:space="0" w:color="auto"/>
              <w:right w:val="single" w:sz="4" w:space="0" w:color="auto"/>
            </w:tcBorders>
            <w:vAlign w:val="bottom"/>
          </w:tcPr>
          <w:p w:rsidR="00AD05DE" w:rsidRPr="00A34845" w:rsidRDefault="00AD05DE">
            <w:pPr>
              <w:jc w:val="right"/>
              <w:rPr>
                <w:rFonts w:ascii="等线" w:eastAsia="等线" w:hAnsi="等线" w:cs="宋体"/>
                <w:sz w:val="22"/>
                <w:szCs w:val="22"/>
              </w:rPr>
            </w:pPr>
            <w:r w:rsidRPr="00A34845">
              <w:rPr>
                <w:rFonts w:ascii="等线" w:eastAsia="等线" w:hAnsi="等线" w:hint="eastAsia"/>
                <w:sz w:val="22"/>
                <w:szCs w:val="22"/>
              </w:rPr>
              <w:t>100.0%</w:t>
            </w:r>
          </w:p>
        </w:tc>
        <w:tc>
          <w:tcPr>
            <w:tcW w:w="1469" w:type="dxa"/>
            <w:tcBorders>
              <w:top w:val="single" w:sz="4" w:space="0" w:color="auto"/>
              <w:left w:val="single" w:sz="4" w:space="0" w:color="auto"/>
              <w:bottom w:val="single" w:sz="4" w:space="0" w:color="auto"/>
              <w:right w:val="single" w:sz="4" w:space="0" w:color="auto"/>
            </w:tcBorders>
            <w:vAlign w:val="bottom"/>
          </w:tcPr>
          <w:p w:rsidR="00AD05DE" w:rsidRPr="00A34845" w:rsidRDefault="00AD05DE">
            <w:pPr>
              <w:jc w:val="right"/>
              <w:rPr>
                <w:rFonts w:ascii="等线" w:eastAsia="等线" w:hAnsi="等线" w:cs="宋体"/>
                <w:sz w:val="22"/>
                <w:szCs w:val="22"/>
              </w:rPr>
            </w:pPr>
            <w:r w:rsidRPr="00A34845">
              <w:rPr>
                <w:rFonts w:ascii="等线" w:eastAsia="等线" w:hAnsi="等线" w:hint="eastAsia"/>
                <w:sz w:val="22"/>
                <w:szCs w:val="22"/>
              </w:rPr>
              <w:t>98.3%</w:t>
            </w:r>
          </w:p>
        </w:tc>
      </w:tr>
      <w:tr w:rsidR="00AD05DE" w:rsidRPr="00E20F18">
        <w:trPr>
          <w:trHeight w:val="397"/>
          <w:jc w:val="center"/>
        </w:trPr>
        <w:tc>
          <w:tcPr>
            <w:tcW w:w="4362" w:type="dxa"/>
            <w:tcBorders>
              <w:left w:val="single" w:sz="4" w:space="0" w:color="auto"/>
              <w:bottom w:val="single" w:sz="4" w:space="0" w:color="auto"/>
              <w:right w:val="single" w:sz="4" w:space="0" w:color="auto"/>
            </w:tcBorders>
            <w:vAlign w:val="center"/>
          </w:tcPr>
          <w:p w:rsidR="00AD05DE" w:rsidRPr="00C729CD" w:rsidRDefault="00AD05DE" w:rsidP="00C729CD">
            <w:pPr>
              <w:rPr>
                <w:rFonts w:ascii="仿宋_GB2312" w:eastAsia="仿宋_GB2312" w:hAnsi="宋体" w:cs="仿宋_GB2312"/>
              </w:rPr>
            </w:pPr>
            <w:r w:rsidRPr="00C729CD">
              <w:rPr>
                <w:rFonts w:ascii="仿宋_GB2312" w:eastAsia="仿宋_GB2312" w:hAnsi="宋体" w:cs="仿宋_GB2312"/>
              </w:rPr>
              <w:t>10</w:t>
            </w:r>
            <w:r w:rsidRPr="00C729CD">
              <w:rPr>
                <w:rFonts w:ascii="仿宋_GB2312" w:eastAsia="仿宋_GB2312" w:hAnsi="宋体" w:cs="仿宋_GB2312" w:hint="eastAsia"/>
              </w:rPr>
              <w:t>、您对信息技术人员的服务态度和办事效率</w:t>
            </w:r>
          </w:p>
        </w:tc>
        <w:tc>
          <w:tcPr>
            <w:tcW w:w="1276" w:type="dxa"/>
            <w:tcBorders>
              <w:top w:val="single" w:sz="4" w:space="0" w:color="auto"/>
              <w:left w:val="nil"/>
              <w:bottom w:val="single" w:sz="4" w:space="0" w:color="auto"/>
              <w:right w:val="single" w:sz="4" w:space="0" w:color="auto"/>
            </w:tcBorders>
            <w:vAlign w:val="bottom"/>
          </w:tcPr>
          <w:p w:rsidR="00AD05DE" w:rsidRPr="00A34845" w:rsidRDefault="00AD05DE">
            <w:pPr>
              <w:jc w:val="right"/>
              <w:rPr>
                <w:rFonts w:ascii="等线" w:eastAsia="等线" w:hAnsi="等线" w:cs="宋体"/>
                <w:sz w:val="22"/>
                <w:szCs w:val="22"/>
              </w:rPr>
            </w:pPr>
            <w:r w:rsidRPr="00A34845">
              <w:rPr>
                <w:rFonts w:ascii="等线" w:eastAsia="等线" w:hAnsi="等线" w:hint="eastAsia"/>
                <w:sz w:val="22"/>
                <w:szCs w:val="22"/>
              </w:rPr>
              <w:t>96.6%</w:t>
            </w:r>
          </w:p>
        </w:tc>
        <w:tc>
          <w:tcPr>
            <w:tcW w:w="1417" w:type="dxa"/>
            <w:tcBorders>
              <w:top w:val="single" w:sz="4" w:space="0" w:color="auto"/>
              <w:left w:val="nil"/>
              <w:bottom w:val="single" w:sz="4" w:space="0" w:color="auto"/>
              <w:right w:val="single" w:sz="4" w:space="0" w:color="auto"/>
            </w:tcBorders>
            <w:vAlign w:val="bottom"/>
          </w:tcPr>
          <w:p w:rsidR="00AD05DE" w:rsidRPr="00A34845" w:rsidRDefault="00AD05DE">
            <w:pPr>
              <w:jc w:val="right"/>
              <w:rPr>
                <w:rFonts w:ascii="等线" w:eastAsia="等线" w:hAnsi="等线" w:cs="宋体"/>
                <w:sz w:val="22"/>
                <w:szCs w:val="22"/>
              </w:rPr>
            </w:pPr>
            <w:r w:rsidRPr="00A34845">
              <w:rPr>
                <w:rFonts w:ascii="等线" w:eastAsia="等线" w:hAnsi="等线" w:hint="eastAsia"/>
                <w:sz w:val="22"/>
                <w:szCs w:val="22"/>
              </w:rPr>
              <w:t>78.0%</w:t>
            </w:r>
          </w:p>
        </w:tc>
        <w:tc>
          <w:tcPr>
            <w:tcW w:w="1469" w:type="dxa"/>
            <w:tcBorders>
              <w:top w:val="single" w:sz="4" w:space="0" w:color="auto"/>
              <w:left w:val="single" w:sz="4" w:space="0" w:color="auto"/>
              <w:bottom w:val="single" w:sz="4" w:space="0" w:color="auto"/>
              <w:right w:val="single" w:sz="4" w:space="0" w:color="auto"/>
            </w:tcBorders>
            <w:vAlign w:val="bottom"/>
          </w:tcPr>
          <w:p w:rsidR="00AD05DE" w:rsidRPr="00A34845" w:rsidRDefault="00AD05DE">
            <w:pPr>
              <w:jc w:val="right"/>
              <w:rPr>
                <w:rFonts w:ascii="等线" w:eastAsia="等线" w:hAnsi="等线" w:cs="宋体"/>
                <w:sz w:val="22"/>
                <w:szCs w:val="22"/>
              </w:rPr>
            </w:pPr>
            <w:r w:rsidRPr="00A34845">
              <w:rPr>
                <w:rFonts w:ascii="等线" w:eastAsia="等线" w:hAnsi="等线" w:hint="eastAsia"/>
                <w:sz w:val="22"/>
                <w:szCs w:val="22"/>
              </w:rPr>
              <w:t>87.3%</w:t>
            </w:r>
          </w:p>
        </w:tc>
      </w:tr>
      <w:tr w:rsidR="00AD05DE" w:rsidRPr="00E20F18">
        <w:trPr>
          <w:trHeight w:val="397"/>
          <w:jc w:val="center"/>
        </w:trPr>
        <w:tc>
          <w:tcPr>
            <w:tcW w:w="4362" w:type="dxa"/>
            <w:tcBorders>
              <w:left w:val="single" w:sz="4" w:space="0" w:color="auto"/>
              <w:bottom w:val="single" w:sz="4" w:space="0" w:color="auto"/>
              <w:right w:val="single" w:sz="4" w:space="0" w:color="auto"/>
            </w:tcBorders>
            <w:vAlign w:val="center"/>
          </w:tcPr>
          <w:p w:rsidR="00AD05DE" w:rsidRPr="00C729CD" w:rsidRDefault="00AD05DE" w:rsidP="00C729CD">
            <w:pPr>
              <w:rPr>
                <w:rFonts w:ascii="仿宋_GB2312" w:eastAsia="仿宋_GB2312" w:hAnsi="宋体" w:cs="仿宋_GB2312"/>
              </w:rPr>
            </w:pPr>
            <w:r w:rsidRPr="00C729CD">
              <w:rPr>
                <w:rFonts w:ascii="仿宋_GB2312" w:eastAsia="仿宋_GB2312" w:hAnsi="宋体" w:cs="仿宋_GB2312"/>
              </w:rPr>
              <w:t>11</w:t>
            </w:r>
            <w:r w:rsidRPr="00C729CD">
              <w:rPr>
                <w:rFonts w:ascii="仿宋_GB2312" w:eastAsia="仿宋_GB2312" w:hAnsi="宋体" w:cs="仿宋_GB2312" w:hint="eastAsia"/>
              </w:rPr>
              <w:t>、您对教务人员的服务态度和办事效率</w:t>
            </w:r>
          </w:p>
        </w:tc>
        <w:tc>
          <w:tcPr>
            <w:tcW w:w="1276" w:type="dxa"/>
            <w:tcBorders>
              <w:top w:val="single" w:sz="4" w:space="0" w:color="auto"/>
              <w:left w:val="nil"/>
              <w:bottom w:val="single" w:sz="4" w:space="0" w:color="auto"/>
              <w:right w:val="single" w:sz="4" w:space="0" w:color="auto"/>
            </w:tcBorders>
            <w:vAlign w:val="bottom"/>
          </w:tcPr>
          <w:p w:rsidR="00AD05DE" w:rsidRPr="00A34845" w:rsidRDefault="00AD05DE">
            <w:pPr>
              <w:jc w:val="right"/>
              <w:rPr>
                <w:rFonts w:ascii="等线" w:eastAsia="等线" w:hAnsi="等线" w:cs="宋体"/>
                <w:sz w:val="22"/>
                <w:szCs w:val="22"/>
              </w:rPr>
            </w:pPr>
            <w:r w:rsidRPr="00A34845">
              <w:rPr>
                <w:rFonts w:ascii="等线" w:eastAsia="等线" w:hAnsi="等线" w:hint="eastAsia"/>
                <w:sz w:val="22"/>
                <w:szCs w:val="22"/>
              </w:rPr>
              <w:t>96.6%</w:t>
            </w:r>
          </w:p>
        </w:tc>
        <w:tc>
          <w:tcPr>
            <w:tcW w:w="1417" w:type="dxa"/>
            <w:tcBorders>
              <w:top w:val="single" w:sz="4" w:space="0" w:color="auto"/>
              <w:left w:val="nil"/>
              <w:bottom w:val="single" w:sz="4" w:space="0" w:color="auto"/>
              <w:right w:val="single" w:sz="4" w:space="0" w:color="auto"/>
            </w:tcBorders>
            <w:vAlign w:val="bottom"/>
          </w:tcPr>
          <w:p w:rsidR="00AD05DE" w:rsidRPr="00A34845" w:rsidRDefault="00AD05DE">
            <w:pPr>
              <w:jc w:val="right"/>
              <w:rPr>
                <w:rFonts w:ascii="等线" w:eastAsia="等线" w:hAnsi="等线" w:cs="宋体"/>
                <w:sz w:val="22"/>
                <w:szCs w:val="22"/>
              </w:rPr>
            </w:pPr>
            <w:r w:rsidRPr="00A34845">
              <w:rPr>
                <w:rFonts w:ascii="等线" w:eastAsia="等线" w:hAnsi="等线" w:hint="eastAsia"/>
                <w:sz w:val="22"/>
                <w:szCs w:val="22"/>
              </w:rPr>
              <w:t>98.0%</w:t>
            </w:r>
          </w:p>
        </w:tc>
        <w:tc>
          <w:tcPr>
            <w:tcW w:w="1469" w:type="dxa"/>
            <w:tcBorders>
              <w:top w:val="single" w:sz="4" w:space="0" w:color="auto"/>
              <w:left w:val="single" w:sz="4" w:space="0" w:color="auto"/>
              <w:bottom w:val="single" w:sz="4" w:space="0" w:color="auto"/>
              <w:right w:val="single" w:sz="4" w:space="0" w:color="auto"/>
            </w:tcBorders>
            <w:vAlign w:val="bottom"/>
          </w:tcPr>
          <w:p w:rsidR="00AD05DE" w:rsidRPr="00A34845" w:rsidRDefault="00AD05DE">
            <w:pPr>
              <w:jc w:val="right"/>
              <w:rPr>
                <w:rFonts w:ascii="等线" w:eastAsia="等线" w:hAnsi="等线" w:cs="宋体"/>
                <w:sz w:val="22"/>
                <w:szCs w:val="22"/>
              </w:rPr>
            </w:pPr>
            <w:r w:rsidRPr="00A34845">
              <w:rPr>
                <w:rFonts w:ascii="等线" w:eastAsia="等线" w:hAnsi="等线" w:hint="eastAsia"/>
                <w:sz w:val="22"/>
                <w:szCs w:val="22"/>
              </w:rPr>
              <w:t>97.3%</w:t>
            </w:r>
          </w:p>
        </w:tc>
      </w:tr>
      <w:tr w:rsidR="00AD05DE" w:rsidRPr="00E20F18">
        <w:trPr>
          <w:trHeight w:val="397"/>
          <w:jc w:val="center"/>
        </w:trPr>
        <w:tc>
          <w:tcPr>
            <w:tcW w:w="4362" w:type="dxa"/>
            <w:tcBorders>
              <w:left w:val="single" w:sz="4" w:space="0" w:color="auto"/>
              <w:bottom w:val="single" w:sz="4" w:space="0" w:color="auto"/>
              <w:right w:val="single" w:sz="4" w:space="0" w:color="auto"/>
            </w:tcBorders>
            <w:vAlign w:val="center"/>
          </w:tcPr>
          <w:p w:rsidR="00AD05DE" w:rsidRPr="00C729CD" w:rsidRDefault="00AD05DE" w:rsidP="00C729CD">
            <w:pPr>
              <w:rPr>
                <w:rFonts w:ascii="仿宋_GB2312" w:eastAsia="仿宋_GB2312" w:hAnsi="宋体" w:cs="仿宋_GB2312"/>
              </w:rPr>
            </w:pPr>
            <w:r w:rsidRPr="00C729CD">
              <w:rPr>
                <w:rFonts w:ascii="仿宋_GB2312" w:eastAsia="仿宋_GB2312" w:hAnsi="宋体" w:cs="仿宋_GB2312"/>
              </w:rPr>
              <w:t>12</w:t>
            </w:r>
            <w:r w:rsidRPr="00C729CD">
              <w:rPr>
                <w:rFonts w:ascii="仿宋_GB2312" w:eastAsia="仿宋_GB2312" w:hAnsi="宋体" w:cs="仿宋_GB2312" w:hint="eastAsia"/>
              </w:rPr>
              <w:t>、您对学校提供的学习环境</w:t>
            </w:r>
          </w:p>
        </w:tc>
        <w:tc>
          <w:tcPr>
            <w:tcW w:w="1276" w:type="dxa"/>
            <w:tcBorders>
              <w:top w:val="single" w:sz="4" w:space="0" w:color="auto"/>
              <w:left w:val="nil"/>
              <w:bottom w:val="single" w:sz="4" w:space="0" w:color="auto"/>
              <w:right w:val="single" w:sz="4" w:space="0" w:color="auto"/>
            </w:tcBorders>
            <w:vAlign w:val="bottom"/>
          </w:tcPr>
          <w:p w:rsidR="00AD05DE" w:rsidRPr="00A34845" w:rsidRDefault="00AD05DE">
            <w:pPr>
              <w:jc w:val="right"/>
              <w:rPr>
                <w:rFonts w:ascii="等线" w:eastAsia="等线" w:hAnsi="等线" w:cs="宋体"/>
                <w:sz w:val="22"/>
                <w:szCs w:val="22"/>
              </w:rPr>
            </w:pPr>
            <w:r w:rsidRPr="00A34845">
              <w:rPr>
                <w:rFonts w:ascii="等线" w:eastAsia="等线" w:hAnsi="等线" w:hint="eastAsia"/>
                <w:sz w:val="22"/>
                <w:szCs w:val="22"/>
              </w:rPr>
              <w:t>96.6%</w:t>
            </w:r>
          </w:p>
        </w:tc>
        <w:tc>
          <w:tcPr>
            <w:tcW w:w="1417" w:type="dxa"/>
            <w:tcBorders>
              <w:top w:val="single" w:sz="4" w:space="0" w:color="auto"/>
              <w:left w:val="nil"/>
              <w:bottom w:val="single" w:sz="4" w:space="0" w:color="auto"/>
              <w:right w:val="single" w:sz="4" w:space="0" w:color="auto"/>
            </w:tcBorders>
            <w:vAlign w:val="bottom"/>
          </w:tcPr>
          <w:p w:rsidR="00AD05DE" w:rsidRPr="00A34845" w:rsidRDefault="00AD05DE">
            <w:pPr>
              <w:jc w:val="right"/>
              <w:rPr>
                <w:rFonts w:ascii="等线" w:eastAsia="等线" w:hAnsi="等线" w:cs="宋体"/>
                <w:sz w:val="22"/>
                <w:szCs w:val="22"/>
              </w:rPr>
            </w:pPr>
            <w:r w:rsidRPr="00A34845">
              <w:rPr>
                <w:rFonts w:ascii="等线" w:eastAsia="等线" w:hAnsi="等线" w:hint="eastAsia"/>
                <w:sz w:val="22"/>
                <w:szCs w:val="22"/>
              </w:rPr>
              <w:t>86.0%</w:t>
            </w:r>
          </w:p>
        </w:tc>
        <w:tc>
          <w:tcPr>
            <w:tcW w:w="1469" w:type="dxa"/>
            <w:tcBorders>
              <w:top w:val="single" w:sz="4" w:space="0" w:color="auto"/>
              <w:left w:val="single" w:sz="4" w:space="0" w:color="auto"/>
              <w:bottom w:val="single" w:sz="4" w:space="0" w:color="auto"/>
              <w:right w:val="single" w:sz="4" w:space="0" w:color="auto"/>
            </w:tcBorders>
            <w:vAlign w:val="bottom"/>
          </w:tcPr>
          <w:p w:rsidR="00AD05DE" w:rsidRPr="00A34845" w:rsidRDefault="00AD05DE">
            <w:pPr>
              <w:jc w:val="right"/>
              <w:rPr>
                <w:rFonts w:ascii="等线" w:eastAsia="等线" w:hAnsi="等线" w:cs="宋体"/>
                <w:sz w:val="22"/>
                <w:szCs w:val="22"/>
              </w:rPr>
            </w:pPr>
            <w:r w:rsidRPr="00A34845">
              <w:rPr>
                <w:rFonts w:ascii="等线" w:eastAsia="等线" w:hAnsi="等线" w:hint="eastAsia"/>
                <w:sz w:val="22"/>
                <w:szCs w:val="22"/>
              </w:rPr>
              <w:t>91.3%</w:t>
            </w:r>
          </w:p>
        </w:tc>
      </w:tr>
      <w:tr w:rsidR="00AD05DE" w:rsidRPr="00E20F18">
        <w:trPr>
          <w:trHeight w:val="397"/>
          <w:jc w:val="center"/>
        </w:trPr>
        <w:tc>
          <w:tcPr>
            <w:tcW w:w="4362" w:type="dxa"/>
            <w:tcBorders>
              <w:left w:val="single" w:sz="4" w:space="0" w:color="auto"/>
              <w:bottom w:val="single" w:sz="4" w:space="0" w:color="auto"/>
              <w:right w:val="single" w:sz="4" w:space="0" w:color="auto"/>
            </w:tcBorders>
            <w:vAlign w:val="center"/>
          </w:tcPr>
          <w:p w:rsidR="00AD05DE" w:rsidRPr="00C729CD" w:rsidRDefault="00AD05DE" w:rsidP="00C729CD">
            <w:pPr>
              <w:rPr>
                <w:rFonts w:ascii="仿宋_GB2312" w:eastAsia="仿宋_GB2312" w:hAnsi="宋体" w:cs="仿宋_GB2312"/>
              </w:rPr>
            </w:pPr>
            <w:r w:rsidRPr="00C729CD">
              <w:rPr>
                <w:rFonts w:ascii="仿宋_GB2312" w:eastAsia="仿宋_GB2312" w:hAnsi="宋体" w:cs="仿宋_GB2312"/>
              </w:rPr>
              <w:t>13</w:t>
            </w:r>
            <w:r w:rsidRPr="00C729CD">
              <w:rPr>
                <w:rFonts w:ascii="仿宋_GB2312" w:eastAsia="仿宋_GB2312" w:hAnsi="宋体" w:cs="仿宋_GB2312" w:hint="eastAsia"/>
              </w:rPr>
              <w:t>、您对学校提供的教材的总体满意程度</w:t>
            </w:r>
          </w:p>
        </w:tc>
        <w:tc>
          <w:tcPr>
            <w:tcW w:w="1276" w:type="dxa"/>
            <w:tcBorders>
              <w:top w:val="single" w:sz="4" w:space="0" w:color="auto"/>
              <w:left w:val="nil"/>
              <w:bottom w:val="single" w:sz="4" w:space="0" w:color="auto"/>
              <w:right w:val="single" w:sz="4" w:space="0" w:color="auto"/>
            </w:tcBorders>
            <w:vAlign w:val="bottom"/>
          </w:tcPr>
          <w:p w:rsidR="00AD05DE" w:rsidRPr="00A34845" w:rsidRDefault="00AD05DE">
            <w:pPr>
              <w:jc w:val="right"/>
              <w:rPr>
                <w:rFonts w:ascii="等线" w:eastAsia="等线" w:hAnsi="等线" w:cs="宋体"/>
                <w:sz w:val="22"/>
                <w:szCs w:val="22"/>
              </w:rPr>
            </w:pPr>
            <w:r w:rsidRPr="00A34845">
              <w:rPr>
                <w:rFonts w:ascii="等线" w:eastAsia="等线" w:hAnsi="等线" w:hint="eastAsia"/>
                <w:sz w:val="22"/>
                <w:szCs w:val="22"/>
              </w:rPr>
              <w:t>96.6%</w:t>
            </w:r>
          </w:p>
        </w:tc>
        <w:tc>
          <w:tcPr>
            <w:tcW w:w="1417" w:type="dxa"/>
            <w:tcBorders>
              <w:top w:val="single" w:sz="4" w:space="0" w:color="auto"/>
              <w:left w:val="nil"/>
              <w:bottom w:val="single" w:sz="4" w:space="0" w:color="auto"/>
              <w:right w:val="single" w:sz="4" w:space="0" w:color="auto"/>
            </w:tcBorders>
            <w:vAlign w:val="bottom"/>
          </w:tcPr>
          <w:p w:rsidR="00AD05DE" w:rsidRPr="00A34845" w:rsidRDefault="00AD05DE">
            <w:pPr>
              <w:jc w:val="right"/>
              <w:rPr>
                <w:rFonts w:ascii="等线" w:eastAsia="等线" w:hAnsi="等线" w:cs="宋体"/>
                <w:sz w:val="22"/>
                <w:szCs w:val="22"/>
              </w:rPr>
            </w:pPr>
            <w:r w:rsidRPr="00A34845">
              <w:rPr>
                <w:rFonts w:ascii="等线" w:eastAsia="等线" w:hAnsi="等线" w:hint="eastAsia"/>
                <w:sz w:val="22"/>
                <w:szCs w:val="22"/>
              </w:rPr>
              <w:t>96.0%</w:t>
            </w:r>
          </w:p>
        </w:tc>
        <w:tc>
          <w:tcPr>
            <w:tcW w:w="1469" w:type="dxa"/>
            <w:tcBorders>
              <w:top w:val="single" w:sz="4" w:space="0" w:color="auto"/>
              <w:left w:val="single" w:sz="4" w:space="0" w:color="auto"/>
              <w:bottom w:val="single" w:sz="4" w:space="0" w:color="auto"/>
              <w:right w:val="single" w:sz="4" w:space="0" w:color="auto"/>
            </w:tcBorders>
            <w:vAlign w:val="bottom"/>
          </w:tcPr>
          <w:p w:rsidR="00AD05DE" w:rsidRPr="00A34845" w:rsidRDefault="00AD05DE">
            <w:pPr>
              <w:jc w:val="right"/>
              <w:rPr>
                <w:rFonts w:ascii="等线" w:eastAsia="等线" w:hAnsi="等线" w:cs="宋体"/>
                <w:sz w:val="22"/>
                <w:szCs w:val="22"/>
              </w:rPr>
            </w:pPr>
            <w:r w:rsidRPr="00A34845">
              <w:rPr>
                <w:rFonts w:ascii="等线" w:eastAsia="等线" w:hAnsi="等线" w:hint="eastAsia"/>
                <w:sz w:val="22"/>
                <w:szCs w:val="22"/>
              </w:rPr>
              <w:t>96.3%</w:t>
            </w:r>
          </w:p>
        </w:tc>
      </w:tr>
      <w:tr w:rsidR="00AD05DE" w:rsidRPr="00E20F18">
        <w:trPr>
          <w:trHeight w:val="397"/>
          <w:jc w:val="center"/>
        </w:trPr>
        <w:tc>
          <w:tcPr>
            <w:tcW w:w="4362" w:type="dxa"/>
            <w:tcBorders>
              <w:left w:val="single" w:sz="4" w:space="0" w:color="auto"/>
              <w:bottom w:val="single" w:sz="4" w:space="0" w:color="auto"/>
              <w:right w:val="single" w:sz="4" w:space="0" w:color="auto"/>
            </w:tcBorders>
            <w:vAlign w:val="center"/>
          </w:tcPr>
          <w:p w:rsidR="00AD05DE" w:rsidRPr="00C729CD" w:rsidRDefault="00AD05DE" w:rsidP="00C729CD">
            <w:pPr>
              <w:rPr>
                <w:rFonts w:ascii="仿宋_GB2312" w:eastAsia="仿宋_GB2312" w:hAnsi="宋体" w:cs="仿宋_GB2312"/>
              </w:rPr>
            </w:pPr>
            <w:r w:rsidRPr="00C729CD">
              <w:rPr>
                <w:rFonts w:ascii="仿宋_GB2312" w:eastAsia="仿宋_GB2312" w:hAnsi="宋体" w:cs="仿宋_GB2312"/>
              </w:rPr>
              <w:t>14</w:t>
            </w:r>
            <w:r w:rsidRPr="00C729CD">
              <w:rPr>
                <w:rFonts w:ascii="仿宋_GB2312" w:eastAsia="仿宋_GB2312" w:hAnsi="宋体" w:cs="仿宋_GB2312" w:hint="eastAsia"/>
              </w:rPr>
              <w:t>、您对学校提供的复习资料的总体满意程度</w:t>
            </w:r>
          </w:p>
        </w:tc>
        <w:tc>
          <w:tcPr>
            <w:tcW w:w="1276" w:type="dxa"/>
            <w:tcBorders>
              <w:top w:val="single" w:sz="4" w:space="0" w:color="auto"/>
              <w:left w:val="nil"/>
              <w:bottom w:val="single" w:sz="4" w:space="0" w:color="auto"/>
              <w:right w:val="single" w:sz="4" w:space="0" w:color="auto"/>
            </w:tcBorders>
            <w:vAlign w:val="bottom"/>
          </w:tcPr>
          <w:p w:rsidR="00AD05DE" w:rsidRPr="00A34845" w:rsidRDefault="00AD05DE">
            <w:pPr>
              <w:jc w:val="right"/>
              <w:rPr>
                <w:rFonts w:ascii="等线" w:eastAsia="等线" w:hAnsi="等线" w:cs="宋体"/>
                <w:sz w:val="22"/>
                <w:szCs w:val="22"/>
              </w:rPr>
            </w:pPr>
            <w:r w:rsidRPr="00A34845">
              <w:rPr>
                <w:rFonts w:ascii="等线" w:eastAsia="等线" w:hAnsi="等线" w:hint="eastAsia"/>
                <w:sz w:val="22"/>
                <w:szCs w:val="22"/>
              </w:rPr>
              <w:t>96.6%</w:t>
            </w:r>
          </w:p>
        </w:tc>
        <w:tc>
          <w:tcPr>
            <w:tcW w:w="1417" w:type="dxa"/>
            <w:tcBorders>
              <w:top w:val="single" w:sz="4" w:space="0" w:color="auto"/>
              <w:left w:val="nil"/>
              <w:bottom w:val="single" w:sz="4" w:space="0" w:color="auto"/>
              <w:right w:val="single" w:sz="4" w:space="0" w:color="auto"/>
            </w:tcBorders>
            <w:vAlign w:val="bottom"/>
          </w:tcPr>
          <w:p w:rsidR="00AD05DE" w:rsidRPr="00A34845" w:rsidRDefault="00AD05DE">
            <w:pPr>
              <w:jc w:val="right"/>
              <w:rPr>
                <w:rFonts w:ascii="等线" w:eastAsia="等线" w:hAnsi="等线" w:cs="宋体"/>
                <w:sz w:val="22"/>
                <w:szCs w:val="22"/>
              </w:rPr>
            </w:pPr>
            <w:r w:rsidRPr="00A34845">
              <w:rPr>
                <w:rFonts w:ascii="等线" w:eastAsia="等线" w:hAnsi="等线" w:hint="eastAsia"/>
                <w:sz w:val="22"/>
                <w:szCs w:val="22"/>
              </w:rPr>
              <w:t>86.0%</w:t>
            </w:r>
          </w:p>
        </w:tc>
        <w:tc>
          <w:tcPr>
            <w:tcW w:w="1469" w:type="dxa"/>
            <w:tcBorders>
              <w:top w:val="single" w:sz="4" w:space="0" w:color="auto"/>
              <w:left w:val="single" w:sz="4" w:space="0" w:color="auto"/>
              <w:bottom w:val="single" w:sz="4" w:space="0" w:color="auto"/>
              <w:right w:val="single" w:sz="4" w:space="0" w:color="auto"/>
            </w:tcBorders>
            <w:vAlign w:val="bottom"/>
          </w:tcPr>
          <w:p w:rsidR="00AD05DE" w:rsidRPr="00A34845" w:rsidRDefault="00AD05DE">
            <w:pPr>
              <w:jc w:val="right"/>
              <w:rPr>
                <w:rFonts w:ascii="等线" w:eastAsia="等线" w:hAnsi="等线" w:cs="宋体"/>
                <w:sz w:val="22"/>
                <w:szCs w:val="22"/>
              </w:rPr>
            </w:pPr>
            <w:r w:rsidRPr="00A34845">
              <w:rPr>
                <w:rFonts w:ascii="等线" w:eastAsia="等线" w:hAnsi="等线" w:hint="eastAsia"/>
                <w:sz w:val="22"/>
                <w:szCs w:val="22"/>
              </w:rPr>
              <w:t>91.3%</w:t>
            </w:r>
          </w:p>
        </w:tc>
      </w:tr>
      <w:tr w:rsidR="00AD05DE" w:rsidRPr="00E20F18">
        <w:trPr>
          <w:trHeight w:val="397"/>
          <w:jc w:val="center"/>
        </w:trPr>
        <w:tc>
          <w:tcPr>
            <w:tcW w:w="4362" w:type="dxa"/>
            <w:tcBorders>
              <w:top w:val="single" w:sz="4" w:space="0" w:color="auto"/>
              <w:left w:val="single" w:sz="4" w:space="0" w:color="auto"/>
              <w:bottom w:val="single" w:sz="4" w:space="0" w:color="auto"/>
              <w:right w:val="single" w:sz="4" w:space="0" w:color="auto"/>
            </w:tcBorders>
            <w:vAlign w:val="center"/>
          </w:tcPr>
          <w:p w:rsidR="00AD05DE" w:rsidRPr="00C729CD" w:rsidRDefault="00AD05DE" w:rsidP="00C729CD">
            <w:pPr>
              <w:rPr>
                <w:rFonts w:ascii="仿宋_GB2312" w:eastAsia="仿宋_GB2312" w:hAnsi="宋体" w:cs="仿宋_GB2312"/>
              </w:rPr>
            </w:pPr>
            <w:r w:rsidRPr="00C729CD">
              <w:rPr>
                <w:rFonts w:ascii="仿宋_GB2312" w:eastAsia="仿宋_GB2312" w:hAnsi="宋体" w:cs="仿宋_GB2312"/>
              </w:rPr>
              <w:t>15</w:t>
            </w:r>
            <w:r w:rsidRPr="00C729CD">
              <w:rPr>
                <w:rFonts w:ascii="仿宋_GB2312" w:eastAsia="仿宋_GB2312" w:hAnsi="宋体" w:cs="仿宋_GB2312" w:hint="eastAsia"/>
              </w:rPr>
              <w:t>、您对学校提供的后勤保障</w:t>
            </w:r>
          </w:p>
        </w:tc>
        <w:tc>
          <w:tcPr>
            <w:tcW w:w="1276" w:type="dxa"/>
            <w:tcBorders>
              <w:top w:val="single" w:sz="4" w:space="0" w:color="auto"/>
              <w:left w:val="nil"/>
              <w:bottom w:val="single" w:sz="4" w:space="0" w:color="auto"/>
              <w:right w:val="single" w:sz="4" w:space="0" w:color="auto"/>
            </w:tcBorders>
            <w:vAlign w:val="bottom"/>
          </w:tcPr>
          <w:p w:rsidR="00AD05DE" w:rsidRPr="00A34845" w:rsidRDefault="00AD05DE">
            <w:pPr>
              <w:jc w:val="right"/>
              <w:rPr>
                <w:rFonts w:ascii="等线" w:eastAsia="等线" w:hAnsi="等线" w:cs="宋体"/>
                <w:sz w:val="22"/>
                <w:szCs w:val="22"/>
              </w:rPr>
            </w:pPr>
            <w:r w:rsidRPr="00A34845">
              <w:rPr>
                <w:rFonts w:ascii="等线" w:eastAsia="等线" w:hAnsi="等线" w:hint="eastAsia"/>
                <w:sz w:val="22"/>
                <w:szCs w:val="22"/>
              </w:rPr>
              <w:t>100.0%</w:t>
            </w:r>
          </w:p>
        </w:tc>
        <w:tc>
          <w:tcPr>
            <w:tcW w:w="1417" w:type="dxa"/>
            <w:tcBorders>
              <w:top w:val="single" w:sz="4" w:space="0" w:color="auto"/>
              <w:left w:val="nil"/>
              <w:bottom w:val="single" w:sz="4" w:space="0" w:color="auto"/>
              <w:right w:val="single" w:sz="4" w:space="0" w:color="auto"/>
            </w:tcBorders>
            <w:vAlign w:val="bottom"/>
          </w:tcPr>
          <w:p w:rsidR="00AD05DE" w:rsidRPr="00A34845" w:rsidRDefault="00AD05DE">
            <w:pPr>
              <w:jc w:val="right"/>
              <w:rPr>
                <w:rFonts w:ascii="等线" w:eastAsia="等线" w:hAnsi="等线" w:cs="宋体"/>
                <w:sz w:val="22"/>
                <w:szCs w:val="22"/>
              </w:rPr>
            </w:pPr>
            <w:r w:rsidRPr="00A34845">
              <w:rPr>
                <w:rFonts w:ascii="等线" w:eastAsia="等线" w:hAnsi="等线" w:hint="eastAsia"/>
                <w:sz w:val="22"/>
                <w:szCs w:val="22"/>
              </w:rPr>
              <w:t>88.0%</w:t>
            </w:r>
          </w:p>
        </w:tc>
        <w:tc>
          <w:tcPr>
            <w:tcW w:w="1469" w:type="dxa"/>
            <w:tcBorders>
              <w:top w:val="single" w:sz="4" w:space="0" w:color="auto"/>
              <w:left w:val="single" w:sz="4" w:space="0" w:color="auto"/>
              <w:bottom w:val="single" w:sz="4" w:space="0" w:color="auto"/>
              <w:right w:val="single" w:sz="4" w:space="0" w:color="auto"/>
            </w:tcBorders>
            <w:vAlign w:val="bottom"/>
          </w:tcPr>
          <w:p w:rsidR="00AD05DE" w:rsidRPr="00A34845" w:rsidRDefault="00AD05DE">
            <w:pPr>
              <w:jc w:val="right"/>
              <w:rPr>
                <w:rFonts w:ascii="等线" w:eastAsia="等线" w:hAnsi="等线" w:cs="宋体"/>
                <w:sz w:val="22"/>
                <w:szCs w:val="22"/>
              </w:rPr>
            </w:pPr>
            <w:r w:rsidRPr="00A34845">
              <w:rPr>
                <w:rFonts w:ascii="等线" w:eastAsia="等线" w:hAnsi="等线" w:hint="eastAsia"/>
                <w:sz w:val="22"/>
                <w:szCs w:val="22"/>
              </w:rPr>
              <w:t>94.0%</w:t>
            </w:r>
          </w:p>
        </w:tc>
      </w:tr>
      <w:tr w:rsidR="00AD05DE" w:rsidRPr="00E20F18">
        <w:trPr>
          <w:trHeight w:val="397"/>
          <w:jc w:val="center"/>
        </w:trPr>
        <w:tc>
          <w:tcPr>
            <w:tcW w:w="4362" w:type="dxa"/>
            <w:tcBorders>
              <w:top w:val="single" w:sz="4" w:space="0" w:color="auto"/>
              <w:left w:val="single" w:sz="4" w:space="0" w:color="auto"/>
              <w:bottom w:val="single" w:sz="4" w:space="0" w:color="auto"/>
              <w:right w:val="single" w:sz="4" w:space="0" w:color="auto"/>
            </w:tcBorders>
            <w:vAlign w:val="center"/>
          </w:tcPr>
          <w:p w:rsidR="00AD05DE" w:rsidRPr="00AD05DE" w:rsidRDefault="00AD05DE" w:rsidP="00C729CD">
            <w:pPr>
              <w:rPr>
                <w:rFonts w:ascii="仿宋_GB2312" w:eastAsia="仿宋_GB2312" w:hAnsi="宋体" w:cs="仿宋_GB2312"/>
              </w:rPr>
            </w:pPr>
            <w:r w:rsidRPr="00AD05DE">
              <w:rPr>
                <w:rFonts w:ascii="仿宋_GB2312" w:eastAsia="仿宋_GB2312" w:hAnsi="宋体" w:cs="仿宋_GB2312"/>
              </w:rPr>
              <w:t>16</w:t>
            </w:r>
            <w:r w:rsidRPr="00AD05DE">
              <w:rPr>
                <w:rFonts w:ascii="仿宋_GB2312" w:eastAsia="仿宋_GB2312" w:hAnsi="宋体" w:cs="仿宋_GB2312" w:hint="eastAsia"/>
              </w:rPr>
              <w:t>、您对学校的考试安排</w:t>
            </w:r>
          </w:p>
        </w:tc>
        <w:tc>
          <w:tcPr>
            <w:tcW w:w="1276" w:type="dxa"/>
            <w:tcBorders>
              <w:top w:val="single" w:sz="4" w:space="0" w:color="auto"/>
              <w:left w:val="nil"/>
              <w:bottom w:val="single" w:sz="4" w:space="0" w:color="auto"/>
              <w:right w:val="single" w:sz="4" w:space="0" w:color="auto"/>
            </w:tcBorders>
            <w:vAlign w:val="bottom"/>
          </w:tcPr>
          <w:p w:rsidR="00AD05DE" w:rsidRPr="00A34845" w:rsidRDefault="00AD05DE">
            <w:pPr>
              <w:jc w:val="right"/>
              <w:rPr>
                <w:rFonts w:ascii="等线" w:eastAsia="等线" w:hAnsi="等线" w:cs="宋体"/>
                <w:sz w:val="22"/>
                <w:szCs w:val="22"/>
              </w:rPr>
            </w:pPr>
            <w:r w:rsidRPr="00A34845">
              <w:rPr>
                <w:rFonts w:ascii="等线" w:eastAsia="等线" w:hAnsi="等线" w:hint="eastAsia"/>
                <w:sz w:val="22"/>
                <w:szCs w:val="22"/>
              </w:rPr>
              <w:t>100.0%</w:t>
            </w:r>
          </w:p>
        </w:tc>
        <w:tc>
          <w:tcPr>
            <w:tcW w:w="1417" w:type="dxa"/>
            <w:tcBorders>
              <w:top w:val="single" w:sz="4" w:space="0" w:color="auto"/>
              <w:left w:val="nil"/>
              <w:bottom w:val="single" w:sz="4" w:space="0" w:color="auto"/>
              <w:right w:val="single" w:sz="4" w:space="0" w:color="auto"/>
            </w:tcBorders>
            <w:vAlign w:val="bottom"/>
          </w:tcPr>
          <w:p w:rsidR="00AD05DE" w:rsidRPr="00A34845" w:rsidRDefault="00AD05DE">
            <w:pPr>
              <w:jc w:val="right"/>
              <w:rPr>
                <w:rFonts w:ascii="等线" w:eastAsia="等线" w:hAnsi="等线" w:cs="宋体"/>
                <w:sz w:val="22"/>
                <w:szCs w:val="22"/>
              </w:rPr>
            </w:pPr>
            <w:r w:rsidRPr="00A34845">
              <w:rPr>
                <w:rFonts w:ascii="等线" w:eastAsia="等线" w:hAnsi="等线" w:hint="eastAsia"/>
                <w:sz w:val="22"/>
                <w:szCs w:val="22"/>
              </w:rPr>
              <w:t>94.0%</w:t>
            </w:r>
          </w:p>
        </w:tc>
        <w:tc>
          <w:tcPr>
            <w:tcW w:w="1469" w:type="dxa"/>
            <w:tcBorders>
              <w:top w:val="single" w:sz="4" w:space="0" w:color="auto"/>
              <w:left w:val="single" w:sz="4" w:space="0" w:color="auto"/>
              <w:bottom w:val="single" w:sz="4" w:space="0" w:color="auto"/>
              <w:right w:val="single" w:sz="4" w:space="0" w:color="auto"/>
            </w:tcBorders>
            <w:vAlign w:val="bottom"/>
          </w:tcPr>
          <w:p w:rsidR="00AD05DE" w:rsidRPr="00A34845" w:rsidRDefault="00AD05DE">
            <w:pPr>
              <w:jc w:val="right"/>
              <w:rPr>
                <w:rFonts w:ascii="等线" w:eastAsia="等线" w:hAnsi="等线" w:cs="宋体"/>
                <w:sz w:val="22"/>
                <w:szCs w:val="22"/>
              </w:rPr>
            </w:pPr>
            <w:r w:rsidRPr="00A34845">
              <w:rPr>
                <w:rFonts w:ascii="等线" w:eastAsia="等线" w:hAnsi="等线" w:hint="eastAsia"/>
                <w:sz w:val="22"/>
                <w:szCs w:val="22"/>
              </w:rPr>
              <w:t>97.0%</w:t>
            </w:r>
          </w:p>
        </w:tc>
      </w:tr>
      <w:tr w:rsidR="00AD05DE" w:rsidRPr="00E20F18">
        <w:trPr>
          <w:trHeight w:val="397"/>
          <w:jc w:val="center"/>
        </w:trPr>
        <w:tc>
          <w:tcPr>
            <w:tcW w:w="4362" w:type="dxa"/>
            <w:tcBorders>
              <w:top w:val="single" w:sz="4" w:space="0" w:color="auto"/>
              <w:left w:val="single" w:sz="4" w:space="0" w:color="auto"/>
              <w:bottom w:val="single" w:sz="4" w:space="0" w:color="auto"/>
              <w:right w:val="single" w:sz="4" w:space="0" w:color="auto"/>
            </w:tcBorders>
            <w:vAlign w:val="center"/>
          </w:tcPr>
          <w:p w:rsidR="00AD05DE" w:rsidRPr="00AD05DE" w:rsidRDefault="00AD05DE" w:rsidP="006C097F">
            <w:pPr>
              <w:spacing w:line="440" w:lineRule="exact"/>
              <w:rPr>
                <w:rFonts w:ascii="仿宋_GB2312" w:eastAsia="仿宋_GB2312"/>
              </w:rPr>
            </w:pPr>
            <w:r w:rsidRPr="00AD05DE">
              <w:rPr>
                <w:rFonts w:ascii="仿宋_GB2312" w:eastAsia="仿宋_GB2312" w:hint="eastAsia"/>
              </w:rPr>
              <w:t>17、您对国开学习网提供的学习资源</w:t>
            </w:r>
          </w:p>
        </w:tc>
        <w:tc>
          <w:tcPr>
            <w:tcW w:w="1276" w:type="dxa"/>
            <w:tcBorders>
              <w:top w:val="single" w:sz="4" w:space="0" w:color="auto"/>
              <w:left w:val="nil"/>
              <w:bottom w:val="single" w:sz="4" w:space="0" w:color="auto"/>
              <w:right w:val="single" w:sz="4" w:space="0" w:color="auto"/>
            </w:tcBorders>
            <w:vAlign w:val="bottom"/>
          </w:tcPr>
          <w:p w:rsidR="00AD05DE" w:rsidRPr="00A34845" w:rsidRDefault="00AD05DE">
            <w:pPr>
              <w:jc w:val="right"/>
              <w:rPr>
                <w:rFonts w:ascii="等线" w:eastAsia="等线" w:hAnsi="等线" w:cs="宋体"/>
                <w:sz w:val="22"/>
                <w:szCs w:val="22"/>
              </w:rPr>
            </w:pPr>
            <w:r w:rsidRPr="00A34845">
              <w:rPr>
                <w:rFonts w:ascii="等线" w:eastAsia="等线" w:hAnsi="等线" w:hint="eastAsia"/>
                <w:sz w:val="22"/>
                <w:szCs w:val="22"/>
              </w:rPr>
              <w:t>96.6%</w:t>
            </w:r>
          </w:p>
        </w:tc>
        <w:tc>
          <w:tcPr>
            <w:tcW w:w="1417" w:type="dxa"/>
            <w:tcBorders>
              <w:top w:val="single" w:sz="4" w:space="0" w:color="auto"/>
              <w:left w:val="nil"/>
              <w:bottom w:val="single" w:sz="4" w:space="0" w:color="auto"/>
              <w:right w:val="single" w:sz="4" w:space="0" w:color="auto"/>
            </w:tcBorders>
            <w:vAlign w:val="bottom"/>
          </w:tcPr>
          <w:p w:rsidR="00AD05DE" w:rsidRPr="00A34845" w:rsidRDefault="00AD05DE">
            <w:pPr>
              <w:jc w:val="right"/>
              <w:rPr>
                <w:rFonts w:ascii="等线" w:eastAsia="等线" w:hAnsi="等线" w:cs="宋体"/>
                <w:sz w:val="22"/>
                <w:szCs w:val="22"/>
              </w:rPr>
            </w:pPr>
            <w:r w:rsidRPr="00A34845">
              <w:rPr>
                <w:rFonts w:ascii="等线" w:eastAsia="等线" w:hAnsi="等线" w:hint="eastAsia"/>
                <w:sz w:val="22"/>
                <w:szCs w:val="22"/>
              </w:rPr>
              <w:t>92.0%</w:t>
            </w:r>
          </w:p>
        </w:tc>
        <w:tc>
          <w:tcPr>
            <w:tcW w:w="1469" w:type="dxa"/>
            <w:tcBorders>
              <w:top w:val="single" w:sz="4" w:space="0" w:color="auto"/>
              <w:left w:val="single" w:sz="4" w:space="0" w:color="auto"/>
              <w:bottom w:val="single" w:sz="4" w:space="0" w:color="auto"/>
              <w:right w:val="single" w:sz="4" w:space="0" w:color="auto"/>
            </w:tcBorders>
            <w:vAlign w:val="bottom"/>
          </w:tcPr>
          <w:p w:rsidR="00AD05DE" w:rsidRPr="00A34845" w:rsidRDefault="00AD05DE">
            <w:pPr>
              <w:jc w:val="right"/>
              <w:rPr>
                <w:rFonts w:ascii="等线" w:eastAsia="等线" w:hAnsi="等线" w:cs="宋体"/>
                <w:sz w:val="22"/>
                <w:szCs w:val="22"/>
              </w:rPr>
            </w:pPr>
            <w:r w:rsidRPr="00A34845">
              <w:rPr>
                <w:rFonts w:ascii="等线" w:eastAsia="等线" w:hAnsi="等线" w:hint="eastAsia"/>
                <w:sz w:val="22"/>
                <w:szCs w:val="22"/>
              </w:rPr>
              <w:t>94.3%</w:t>
            </w:r>
          </w:p>
        </w:tc>
      </w:tr>
      <w:tr w:rsidR="00AD05DE" w:rsidRPr="00275A40">
        <w:trPr>
          <w:trHeight w:val="397"/>
          <w:jc w:val="center"/>
        </w:trPr>
        <w:tc>
          <w:tcPr>
            <w:tcW w:w="4362" w:type="dxa"/>
            <w:tcBorders>
              <w:top w:val="single" w:sz="4" w:space="0" w:color="auto"/>
              <w:left w:val="single" w:sz="4" w:space="0" w:color="auto"/>
              <w:bottom w:val="single" w:sz="4" w:space="0" w:color="auto"/>
              <w:right w:val="single" w:sz="4" w:space="0" w:color="auto"/>
            </w:tcBorders>
            <w:vAlign w:val="center"/>
          </w:tcPr>
          <w:p w:rsidR="00AD05DE" w:rsidRPr="00AD05DE" w:rsidRDefault="00AD05DE" w:rsidP="006C097F">
            <w:pPr>
              <w:spacing w:line="440" w:lineRule="exact"/>
              <w:rPr>
                <w:rFonts w:ascii="仿宋_GB2312" w:eastAsia="仿宋_GB2312"/>
              </w:rPr>
            </w:pPr>
            <w:r w:rsidRPr="00AD05DE">
              <w:rPr>
                <w:rFonts w:ascii="仿宋_GB2312" w:eastAsia="仿宋_GB2312" w:hint="eastAsia"/>
              </w:rPr>
              <w:t>18、您对学校提供的多媒体设备、机房</w:t>
            </w:r>
          </w:p>
        </w:tc>
        <w:tc>
          <w:tcPr>
            <w:tcW w:w="1276" w:type="dxa"/>
            <w:tcBorders>
              <w:top w:val="single" w:sz="4" w:space="0" w:color="auto"/>
              <w:left w:val="nil"/>
              <w:bottom w:val="single" w:sz="4" w:space="0" w:color="auto"/>
              <w:right w:val="single" w:sz="4" w:space="0" w:color="auto"/>
            </w:tcBorders>
            <w:vAlign w:val="bottom"/>
          </w:tcPr>
          <w:p w:rsidR="00AD05DE" w:rsidRPr="00A34845" w:rsidRDefault="00AD05DE">
            <w:pPr>
              <w:jc w:val="right"/>
              <w:rPr>
                <w:rFonts w:ascii="等线" w:eastAsia="等线" w:hAnsi="等线" w:cs="宋体"/>
                <w:sz w:val="22"/>
                <w:szCs w:val="22"/>
              </w:rPr>
            </w:pPr>
            <w:r w:rsidRPr="00A34845">
              <w:rPr>
                <w:rFonts w:ascii="等线" w:eastAsia="等线" w:hAnsi="等线" w:hint="eastAsia"/>
                <w:sz w:val="22"/>
                <w:szCs w:val="22"/>
              </w:rPr>
              <w:t>93.1%</w:t>
            </w:r>
          </w:p>
        </w:tc>
        <w:tc>
          <w:tcPr>
            <w:tcW w:w="1417" w:type="dxa"/>
            <w:tcBorders>
              <w:top w:val="single" w:sz="4" w:space="0" w:color="auto"/>
              <w:left w:val="nil"/>
              <w:bottom w:val="single" w:sz="4" w:space="0" w:color="auto"/>
              <w:right w:val="single" w:sz="4" w:space="0" w:color="auto"/>
            </w:tcBorders>
            <w:vAlign w:val="bottom"/>
          </w:tcPr>
          <w:p w:rsidR="00AD05DE" w:rsidRPr="00A34845" w:rsidRDefault="00AD05DE">
            <w:pPr>
              <w:jc w:val="right"/>
              <w:rPr>
                <w:rFonts w:ascii="等线" w:eastAsia="等线" w:hAnsi="等线" w:cs="宋体"/>
                <w:sz w:val="22"/>
                <w:szCs w:val="22"/>
              </w:rPr>
            </w:pPr>
            <w:r w:rsidRPr="00A34845">
              <w:rPr>
                <w:rFonts w:ascii="等线" w:eastAsia="等线" w:hAnsi="等线" w:hint="eastAsia"/>
                <w:sz w:val="22"/>
                <w:szCs w:val="22"/>
              </w:rPr>
              <w:t>86.0%</w:t>
            </w:r>
          </w:p>
        </w:tc>
        <w:tc>
          <w:tcPr>
            <w:tcW w:w="1469" w:type="dxa"/>
            <w:tcBorders>
              <w:top w:val="single" w:sz="4" w:space="0" w:color="auto"/>
              <w:left w:val="single" w:sz="4" w:space="0" w:color="auto"/>
              <w:bottom w:val="single" w:sz="4" w:space="0" w:color="auto"/>
              <w:right w:val="single" w:sz="4" w:space="0" w:color="auto"/>
            </w:tcBorders>
            <w:vAlign w:val="bottom"/>
          </w:tcPr>
          <w:p w:rsidR="00AD05DE" w:rsidRPr="00A34845" w:rsidRDefault="00AD05DE">
            <w:pPr>
              <w:jc w:val="right"/>
              <w:rPr>
                <w:rFonts w:ascii="等线" w:eastAsia="等线" w:hAnsi="等线" w:cs="宋体"/>
                <w:sz w:val="22"/>
                <w:szCs w:val="22"/>
              </w:rPr>
            </w:pPr>
            <w:r w:rsidRPr="00A34845">
              <w:rPr>
                <w:rFonts w:ascii="等线" w:eastAsia="等线" w:hAnsi="等线" w:hint="eastAsia"/>
                <w:sz w:val="22"/>
                <w:szCs w:val="22"/>
              </w:rPr>
              <w:t>89.6%</w:t>
            </w:r>
          </w:p>
        </w:tc>
      </w:tr>
      <w:tr w:rsidR="00AD05DE" w:rsidRPr="00E20F18">
        <w:trPr>
          <w:trHeight w:val="397"/>
          <w:jc w:val="center"/>
        </w:trPr>
        <w:tc>
          <w:tcPr>
            <w:tcW w:w="4362" w:type="dxa"/>
            <w:tcBorders>
              <w:left w:val="single" w:sz="4" w:space="0" w:color="auto"/>
              <w:bottom w:val="single" w:sz="4" w:space="0" w:color="auto"/>
              <w:right w:val="single" w:sz="4" w:space="0" w:color="auto"/>
            </w:tcBorders>
            <w:vAlign w:val="center"/>
          </w:tcPr>
          <w:p w:rsidR="00AD05DE" w:rsidRPr="00226773" w:rsidRDefault="00AD05DE" w:rsidP="006C097F">
            <w:pPr>
              <w:spacing w:line="440" w:lineRule="exact"/>
              <w:rPr>
                <w:rFonts w:ascii="仿宋_GB2312" w:eastAsia="仿宋_GB2312"/>
              </w:rPr>
            </w:pPr>
            <w:r>
              <w:rPr>
                <w:rFonts w:ascii="仿宋_GB2312" w:eastAsia="仿宋_GB2312" w:hint="eastAsia"/>
              </w:rPr>
              <w:lastRenderedPageBreak/>
              <w:t>19</w:t>
            </w:r>
            <w:r w:rsidRPr="00226773">
              <w:rPr>
                <w:rFonts w:ascii="仿宋_GB2312" w:eastAsia="仿宋_GB2312" w:hint="eastAsia"/>
              </w:rPr>
              <w:t>、您对开放教育的教学模式</w:t>
            </w:r>
          </w:p>
        </w:tc>
        <w:tc>
          <w:tcPr>
            <w:tcW w:w="1276" w:type="dxa"/>
            <w:tcBorders>
              <w:top w:val="single" w:sz="4" w:space="0" w:color="auto"/>
              <w:left w:val="nil"/>
              <w:bottom w:val="single" w:sz="4" w:space="0" w:color="auto"/>
              <w:right w:val="single" w:sz="4" w:space="0" w:color="auto"/>
            </w:tcBorders>
            <w:vAlign w:val="bottom"/>
          </w:tcPr>
          <w:p w:rsidR="00AD05DE" w:rsidRDefault="00AD05DE">
            <w:pPr>
              <w:jc w:val="right"/>
              <w:rPr>
                <w:rFonts w:ascii="等线" w:eastAsia="等线" w:hAnsi="等线" w:cs="宋体"/>
                <w:sz w:val="22"/>
                <w:szCs w:val="22"/>
              </w:rPr>
            </w:pPr>
            <w:r>
              <w:rPr>
                <w:rFonts w:ascii="等线" w:eastAsia="等线" w:hAnsi="等线" w:hint="eastAsia"/>
                <w:sz w:val="22"/>
                <w:szCs w:val="22"/>
              </w:rPr>
              <w:t>100.0%</w:t>
            </w:r>
          </w:p>
        </w:tc>
        <w:tc>
          <w:tcPr>
            <w:tcW w:w="1417" w:type="dxa"/>
            <w:tcBorders>
              <w:top w:val="single" w:sz="4" w:space="0" w:color="auto"/>
              <w:left w:val="nil"/>
              <w:bottom w:val="single" w:sz="4" w:space="0" w:color="auto"/>
              <w:right w:val="single" w:sz="4" w:space="0" w:color="auto"/>
            </w:tcBorders>
            <w:vAlign w:val="bottom"/>
          </w:tcPr>
          <w:p w:rsidR="00AD05DE" w:rsidRDefault="00AD05DE">
            <w:pPr>
              <w:jc w:val="right"/>
              <w:rPr>
                <w:rFonts w:ascii="等线" w:eastAsia="等线" w:hAnsi="等线" w:cs="宋体"/>
                <w:sz w:val="22"/>
                <w:szCs w:val="22"/>
              </w:rPr>
            </w:pPr>
            <w:r>
              <w:rPr>
                <w:rFonts w:ascii="等线" w:eastAsia="等线" w:hAnsi="等线" w:hint="eastAsia"/>
                <w:sz w:val="22"/>
                <w:szCs w:val="22"/>
              </w:rPr>
              <w:t>94.0%</w:t>
            </w:r>
          </w:p>
        </w:tc>
        <w:tc>
          <w:tcPr>
            <w:tcW w:w="1469" w:type="dxa"/>
            <w:tcBorders>
              <w:top w:val="single" w:sz="4" w:space="0" w:color="auto"/>
              <w:left w:val="single" w:sz="4" w:space="0" w:color="auto"/>
              <w:bottom w:val="single" w:sz="4" w:space="0" w:color="auto"/>
              <w:right w:val="single" w:sz="4" w:space="0" w:color="auto"/>
            </w:tcBorders>
            <w:vAlign w:val="bottom"/>
          </w:tcPr>
          <w:p w:rsidR="00AD05DE" w:rsidRDefault="00AD05DE">
            <w:pPr>
              <w:jc w:val="right"/>
              <w:rPr>
                <w:rFonts w:ascii="等线" w:eastAsia="等线" w:hAnsi="等线" w:cs="宋体"/>
                <w:sz w:val="22"/>
                <w:szCs w:val="22"/>
              </w:rPr>
            </w:pPr>
            <w:r>
              <w:rPr>
                <w:rFonts w:ascii="等线" w:eastAsia="等线" w:hAnsi="等线" w:hint="eastAsia"/>
                <w:sz w:val="22"/>
                <w:szCs w:val="22"/>
              </w:rPr>
              <w:t>97.0%</w:t>
            </w:r>
          </w:p>
        </w:tc>
      </w:tr>
      <w:tr w:rsidR="00AD05DE" w:rsidRPr="00E20F18">
        <w:trPr>
          <w:trHeight w:val="397"/>
          <w:jc w:val="center"/>
        </w:trPr>
        <w:tc>
          <w:tcPr>
            <w:tcW w:w="4362" w:type="dxa"/>
            <w:tcBorders>
              <w:left w:val="single" w:sz="4" w:space="0" w:color="auto"/>
              <w:bottom w:val="single" w:sz="4" w:space="0" w:color="auto"/>
              <w:right w:val="single" w:sz="4" w:space="0" w:color="auto"/>
            </w:tcBorders>
            <w:vAlign w:val="center"/>
          </w:tcPr>
          <w:p w:rsidR="00AD05DE" w:rsidRPr="00226773" w:rsidRDefault="00AD05DE" w:rsidP="006C097F">
            <w:pPr>
              <w:spacing w:line="440" w:lineRule="exact"/>
              <w:rPr>
                <w:rFonts w:ascii="仿宋_GB2312" w:eastAsia="仿宋_GB2312"/>
              </w:rPr>
            </w:pPr>
            <w:r w:rsidRPr="00226773">
              <w:rPr>
                <w:rFonts w:ascii="仿宋_GB2312" w:eastAsia="仿宋_GB2312" w:hint="eastAsia"/>
              </w:rPr>
              <w:t>2</w:t>
            </w:r>
            <w:r>
              <w:rPr>
                <w:rFonts w:ascii="仿宋_GB2312" w:eastAsia="仿宋_GB2312" w:hint="eastAsia"/>
              </w:rPr>
              <w:t>0</w:t>
            </w:r>
            <w:r w:rsidRPr="00226773">
              <w:rPr>
                <w:rFonts w:ascii="仿宋_GB2312" w:eastAsia="仿宋_GB2312" w:hint="eastAsia"/>
              </w:rPr>
              <w:t>、您对开放教育的校园文化生活</w:t>
            </w:r>
          </w:p>
        </w:tc>
        <w:tc>
          <w:tcPr>
            <w:tcW w:w="1276" w:type="dxa"/>
            <w:tcBorders>
              <w:top w:val="single" w:sz="4" w:space="0" w:color="auto"/>
              <w:left w:val="nil"/>
              <w:bottom w:val="single" w:sz="4" w:space="0" w:color="auto"/>
              <w:right w:val="single" w:sz="4" w:space="0" w:color="auto"/>
            </w:tcBorders>
            <w:vAlign w:val="bottom"/>
          </w:tcPr>
          <w:p w:rsidR="00AD05DE" w:rsidRDefault="00AD05DE">
            <w:pPr>
              <w:jc w:val="right"/>
              <w:rPr>
                <w:rFonts w:ascii="等线" w:eastAsia="等线" w:hAnsi="等线" w:cs="宋体"/>
                <w:sz w:val="22"/>
                <w:szCs w:val="22"/>
              </w:rPr>
            </w:pPr>
            <w:r>
              <w:rPr>
                <w:rFonts w:ascii="等线" w:eastAsia="等线" w:hAnsi="等线" w:hint="eastAsia"/>
                <w:sz w:val="22"/>
                <w:szCs w:val="22"/>
              </w:rPr>
              <w:t>96.6%</w:t>
            </w:r>
          </w:p>
        </w:tc>
        <w:tc>
          <w:tcPr>
            <w:tcW w:w="1417" w:type="dxa"/>
            <w:tcBorders>
              <w:top w:val="single" w:sz="4" w:space="0" w:color="auto"/>
              <w:left w:val="nil"/>
              <w:bottom w:val="single" w:sz="4" w:space="0" w:color="auto"/>
              <w:right w:val="single" w:sz="4" w:space="0" w:color="auto"/>
            </w:tcBorders>
            <w:vAlign w:val="bottom"/>
          </w:tcPr>
          <w:p w:rsidR="00AD05DE" w:rsidRDefault="00AD05DE">
            <w:pPr>
              <w:jc w:val="right"/>
              <w:rPr>
                <w:rFonts w:ascii="等线" w:eastAsia="等线" w:hAnsi="等线" w:cs="宋体"/>
                <w:sz w:val="22"/>
                <w:szCs w:val="22"/>
              </w:rPr>
            </w:pPr>
            <w:r>
              <w:rPr>
                <w:rFonts w:ascii="等线" w:eastAsia="等线" w:hAnsi="等线" w:hint="eastAsia"/>
                <w:sz w:val="22"/>
                <w:szCs w:val="22"/>
              </w:rPr>
              <w:t>94.0%</w:t>
            </w:r>
          </w:p>
        </w:tc>
        <w:tc>
          <w:tcPr>
            <w:tcW w:w="1469" w:type="dxa"/>
            <w:tcBorders>
              <w:top w:val="single" w:sz="4" w:space="0" w:color="auto"/>
              <w:left w:val="single" w:sz="4" w:space="0" w:color="auto"/>
              <w:bottom w:val="single" w:sz="4" w:space="0" w:color="auto"/>
              <w:right w:val="single" w:sz="4" w:space="0" w:color="auto"/>
            </w:tcBorders>
            <w:vAlign w:val="bottom"/>
          </w:tcPr>
          <w:p w:rsidR="00AD05DE" w:rsidRDefault="00AD05DE">
            <w:pPr>
              <w:jc w:val="right"/>
              <w:rPr>
                <w:rFonts w:ascii="等线" w:eastAsia="等线" w:hAnsi="等线" w:cs="宋体"/>
                <w:sz w:val="22"/>
                <w:szCs w:val="22"/>
              </w:rPr>
            </w:pPr>
            <w:r>
              <w:rPr>
                <w:rFonts w:ascii="等线" w:eastAsia="等线" w:hAnsi="等线" w:hint="eastAsia"/>
                <w:sz w:val="22"/>
                <w:szCs w:val="22"/>
              </w:rPr>
              <w:t>95.3%</w:t>
            </w:r>
          </w:p>
        </w:tc>
      </w:tr>
      <w:tr w:rsidR="00AD05DE" w:rsidRPr="00E20F18">
        <w:trPr>
          <w:trHeight w:val="397"/>
          <w:jc w:val="center"/>
        </w:trPr>
        <w:tc>
          <w:tcPr>
            <w:tcW w:w="4362" w:type="dxa"/>
            <w:tcBorders>
              <w:left w:val="single" w:sz="4" w:space="0" w:color="auto"/>
              <w:bottom w:val="single" w:sz="4" w:space="0" w:color="auto"/>
              <w:right w:val="single" w:sz="4" w:space="0" w:color="auto"/>
            </w:tcBorders>
            <w:vAlign w:val="center"/>
          </w:tcPr>
          <w:p w:rsidR="00AD05DE" w:rsidRPr="00226773" w:rsidRDefault="00AD05DE" w:rsidP="006C097F">
            <w:pPr>
              <w:spacing w:line="440" w:lineRule="exact"/>
              <w:rPr>
                <w:rFonts w:ascii="仿宋_GB2312" w:eastAsia="仿宋_GB2312"/>
              </w:rPr>
            </w:pPr>
            <w:r w:rsidRPr="00226773">
              <w:rPr>
                <w:rFonts w:ascii="仿宋_GB2312" w:eastAsia="仿宋_GB2312" w:hint="eastAsia"/>
              </w:rPr>
              <w:t>2</w:t>
            </w:r>
            <w:r>
              <w:rPr>
                <w:rFonts w:ascii="仿宋_GB2312" w:eastAsia="仿宋_GB2312" w:hint="eastAsia"/>
              </w:rPr>
              <w:t>1</w:t>
            </w:r>
            <w:r w:rsidRPr="00226773">
              <w:rPr>
                <w:rFonts w:ascii="仿宋_GB2312" w:eastAsia="仿宋_GB2312" w:hint="eastAsia"/>
              </w:rPr>
              <w:t>、您对所学专业知识在工作中的实用性</w:t>
            </w:r>
          </w:p>
        </w:tc>
        <w:tc>
          <w:tcPr>
            <w:tcW w:w="1276" w:type="dxa"/>
            <w:tcBorders>
              <w:top w:val="single" w:sz="4" w:space="0" w:color="auto"/>
              <w:left w:val="nil"/>
              <w:bottom w:val="single" w:sz="4" w:space="0" w:color="auto"/>
              <w:right w:val="single" w:sz="4" w:space="0" w:color="auto"/>
            </w:tcBorders>
            <w:vAlign w:val="bottom"/>
          </w:tcPr>
          <w:p w:rsidR="00AD05DE" w:rsidRDefault="00AD05DE">
            <w:pPr>
              <w:jc w:val="right"/>
              <w:rPr>
                <w:rFonts w:ascii="等线" w:eastAsia="等线" w:hAnsi="等线" w:cs="宋体"/>
                <w:sz w:val="22"/>
                <w:szCs w:val="22"/>
              </w:rPr>
            </w:pPr>
            <w:r>
              <w:rPr>
                <w:rFonts w:ascii="等线" w:eastAsia="等线" w:hAnsi="等线" w:hint="eastAsia"/>
                <w:sz w:val="22"/>
                <w:szCs w:val="22"/>
              </w:rPr>
              <w:t>96.6%</w:t>
            </w:r>
          </w:p>
        </w:tc>
        <w:tc>
          <w:tcPr>
            <w:tcW w:w="1417" w:type="dxa"/>
            <w:tcBorders>
              <w:top w:val="single" w:sz="4" w:space="0" w:color="auto"/>
              <w:left w:val="nil"/>
              <w:bottom w:val="single" w:sz="4" w:space="0" w:color="auto"/>
              <w:right w:val="single" w:sz="4" w:space="0" w:color="auto"/>
            </w:tcBorders>
            <w:vAlign w:val="bottom"/>
          </w:tcPr>
          <w:p w:rsidR="00AD05DE" w:rsidRDefault="00AD05DE">
            <w:pPr>
              <w:jc w:val="right"/>
              <w:rPr>
                <w:rFonts w:ascii="等线" w:eastAsia="等线" w:hAnsi="等线" w:cs="宋体"/>
                <w:sz w:val="22"/>
                <w:szCs w:val="22"/>
              </w:rPr>
            </w:pPr>
            <w:r>
              <w:rPr>
                <w:rFonts w:ascii="等线" w:eastAsia="等线" w:hAnsi="等线" w:hint="eastAsia"/>
                <w:sz w:val="22"/>
                <w:szCs w:val="22"/>
              </w:rPr>
              <w:t>92.0%</w:t>
            </w:r>
          </w:p>
        </w:tc>
        <w:tc>
          <w:tcPr>
            <w:tcW w:w="1469" w:type="dxa"/>
            <w:tcBorders>
              <w:top w:val="single" w:sz="4" w:space="0" w:color="auto"/>
              <w:left w:val="single" w:sz="4" w:space="0" w:color="auto"/>
              <w:bottom w:val="single" w:sz="4" w:space="0" w:color="auto"/>
              <w:right w:val="single" w:sz="4" w:space="0" w:color="auto"/>
            </w:tcBorders>
            <w:vAlign w:val="bottom"/>
          </w:tcPr>
          <w:p w:rsidR="00AD05DE" w:rsidRDefault="00AD05DE">
            <w:pPr>
              <w:jc w:val="right"/>
              <w:rPr>
                <w:rFonts w:ascii="等线" w:eastAsia="等线" w:hAnsi="等线" w:cs="宋体"/>
                <w:sz w:val="22"/>
                <w:szCs w:val="22"/>
              </w:rPr>
            </w:pPr>
            <w:r>
              <w:rPr>
                <w:rFonts w:ascii="等线" w:eastAsia="等线" w:hAnsi="等线" w:hint="eastAsia"/>
                <w:sz w:val="22"/>
                <w:szCs w:val="22"/>
              </w:rPr>
              <w:t>94.3%</w:t>
            </w:r>
          </w:p>
        </w:tc>
      </w:tr>
      <w:tr w:rsidR="00AD05DE" w:rsidRPr="00E20F18">
        <w:trPr>
          <w:trHeight w:val="397"/>
          <w:jc w:val="center"/>
        </w:trPr>
        <w:tc>
          <w:tcPr>
            <w:tcW w:w="4362" w:type="dxa"/>
            <w:tcBorders>
              <w:left w:val="single" w:sz="4" w:space="0" w:color="auto"/>
              <w:bottom w:val="single" w:sz="4" w:space="0" w:color="auto"/>
              <w:right w:val="single" w:sz="4" w:space="0" w:color="auto"/>
            </w:tcBorders>
            <w:vAlign w:val="center"/>
          </w:tcPr>
          <w:p w:rsidR="00AD05DE" w:rsidRPr="00226773" w:rsidRDefault="00AD05DE" w:rsidP="006C097F">
            <w:pPr>
              <w:spacing w:line="440" w:lineRule="exact"/>
              <w:rPr>
                <w:rFonts w:ascii="仿宋_GB2312" w:eastAsia="仿宋_GB2312"/>
              </w:rPr>
            </w:pPr>
            <w:r w:rsidRPr="00226773">
              <w:rPr>
                <w:rFonts w:ascii="仿宋_GB2312" w:eastAsia="仿宋_GB2312" w:hint="eastAsia"/>
              </w:rPr>
              <w:t>2</w:t>
            </w:r>
            <w:r>
              <w:rPr>
                <w:rFonts w:ascii="仿宋_GB2312" w:eastAsia="仿宋_GB2312" w:hint="eastAsia"/>
              </w:rPr>
              <w:t>2</w:t>
            </w:r>
            <w:r w:rsidRPr="00226773">
              <w:rPr>
                <w:rFonts w:ascii="仿宋_GB2312" w:eastAsia="仿宋_GB2312" w:hint="eastAsia"/>
              </w:rPr>
              <w:t>、您对所获取的学历文凭对自身发展的作用</w:t>
            </w:r>
          </w:p>
        </w:tc>
        <w:tc>
          <w:tcPr>
            <w:tcW w:w="1276" w:type="dxa"/>
            <w:tcBorders>
              <w:top w:val="single" w:sz="4" w:space="0" w:color="auto"/>
              <w:left w:val="nil"/>
              <w:bottom w:val="single" w:sz="4" w:space="0" w:color="auto"/>
              <w:right w:val="single" w:sz="4" w:space="0" w:color="auto"/>
            </w:tcBorders>
            <w:vAlign w:val="bottom"/>
          </w:tcPr>
          <w:p w:rsidR="00AD05DE" w:rsidRDefault="00AD05DE">
            <w:pPr>
              <w:jc w:val="right"/>
              <w:rPr>
                <w:rFonts w:ascii="等线" w:eastAsia="等线" w:hAnsi="等线" w:cs="宋体"/>
                <w:sz w:val="22"/>
                <w:szCs w:val="22"/>
              </w:rPr>
            </w:pPr>
            <w:r>
              <w:rPr>
                <w:rFonts w:ascii="等线" w:eastAsia="等线" w:hAnsi="等线" w:hint="eastAsia"/>
                <w:sz w:val="22"/>
                <w:szCs w:val="22"/>
              </w:rPr>
              <w:t>100.0%</w:t>
            </w:r>
          </w:p>
        </w:tc>
        <w:tc>
          <w:tcPr>
            <w:tcW w:w="1417" w:type="dxa"/>
            <w:tcBorders>
              <w:top w:val="single" w:sz="4" w:space="0" w:color="auto"/>
              <w:left w:val="nil"/>
              <w:bottom w:val="single" w:sz="4" w:space="0" w:color="auto"/>
              <w:right w:val="single" w:sz="4" w:space="0" w:color="auto"/>
            </w:tcBorders>
            <w:vAlign w:val="bottom"/>
          </w:tcPr>
          <w:p w:rsidR="00AD05DE" w:rsidRDefault="00AD05DE">
            <w:pPr>
              <w:jc w:val="right"/>
              <w:rPr>
                <w:rFonts w:ascii="等线" w:eastAsia="等线" w:hAnsi="等线" w:cs="宋体"/>
                <w:sz w:val="22"/>
                <w:szCs w:val="22"/>
              </w:rPr>
            </w:pPr>
            <w:r>
              <w:rPr>
                <w:rFonts w:ascii="等线" w:eastAsia="等线" w:hAnsi="等线" w:hint="eastAsia"/>
                <w:sz w:val="22"/>
                <w:szCs w:val="22"/>
              </w:rPr>
              <w:t>92.0%</w:t>
            </w:r>
          </w:p>
        </w:tc>
        <w:tc>
          <w:tcPr>
            <w:tcW w:w="1469" w:type="dxa"/>
            <w:tcBorders>
              <w:top w:val="single" w:sz="4" w:space="0" w:color="auto"/>
              <w:left w:val="single" w:sz="4" w:space="0" w:color="auto"/>
              <w:bottom w:val="single" w:sz="4" w:space="0" w:color="auto"/>
              <w:right w:val="single" w:sz="4" w:space="0" w:color="auto"/>
            </w:tcBorders>
            <w:vAlign w:val="bottom"/>
          </w:tcPr>
          <w:p w:rsidR="00AD05DE" w:rsidRDefault="00AD05DE">
            <w:pPr>
              <w:jc w:val="right"/>
              <w:rPr>
                <w:rFonts w:ascii="等线" w:eastAsia="等线" w:hAnsi="等线" w:cs="宋体"/>
                <w:sz w:val="22"/>
                <w:szCs w:val="22"/>
              </w:rPr>
            </w:pPr>
            <w:r>
              <w:rPr>
                <w:rFonts w:ascii="等线" w:eastAsia="等线" w:hAnsi="等线" w:hint="eastAsia"/>
                <w:sz w:val="22"/>
                <w:szCs w:val="22"/>
              </w:rPr>
              <w:t>96.0%</w:t>
            </w:r>
          </w:p>
        </w:tc>
      </w:tr>
      <w:tr w:rsidR="003C0B29" w:rsidRPr="00E20F18">
        <w:trPr>
          <w:trHeight w:val="397"/>
          <w:jc w:val="center"/>
        </w:trPr>
        <w:tc>
          <w:tcPr>
            <w:tcW w:w="4362" w:type="dxa"/>
            <w:tcBorders>
              <w:top w:val="single" w:sz="4" w:space="0" w:color="auto"/>
              <w:left w:val="single" w:sz="4" w:space="0" w:color="auto"/>
              <w:bottom w:val="single" w:sz="4" w:space="0" w:color="auto"/>
              <w:right w:val="single" w:sz="4" w:space="0" w:color="auto"/>
            </w:tcBorders>
            <w:vAlign w:val="center"/>
          </w:tcPr>
          <w:p w:rsidR="003C0B29" w:rsidRPr="00C35BCA" w:rsidRDefault="003C0B29" w:rsidP="00C35BCA">
            <w:pPr>
              <w:spacing w:line="440" w:lineRule="exact"/>
              <w:jc w:val="center"/>
              <w:rPr>
                <w:rFonts w:ascii="仿宋_GB2312" w:eastAsia="仿宋_GB2312"/>
                <w:b/>
                <w:bCs/>
              </w:rPr>
            </w:pPr>
            <w:r w:rsidRPr="00C35BCA">
              <w:rPr>
                <w:rFonts w:ascii="仿宋_GB2312" w:eastAsia="仿宋_GB2312" w:cs="仿宋_GB2312" w:hint="eastAsia"/>
                <w:b/>
                <w:bCs/>
              </w:rPr>
              <w:t>平均满意度</w:t>
            </w:r>
          </w:p>
        </w:tc>
        <w:tc>
          <w:tcPr>
            <w:tcW w:w="1276" w:type="dxa"/>
            <w:tcBorders>
              <w:top w:val="single" w:sz="4" w:space="0" w:color="auto"/>
              <w:left w:val="nil"/>
              <w:bottom w:val="single" w:sz="4" w:space="0" w:color="auto"/>
              <w:right w:val="single" w:sz="4" w:space="0" w:color="auto"/>
            </w:tcBorders>
            <w:vAlign w:val="bottom"/>
          </w:tcPr>
          <w:p w:rsidR="003C0B29" w:rsidRDefault="003C0B29">
            <w:pPr>
              <w:jc w:val="right"/>
              <w:rPr>
                <w:rFonts w:ascii="等线" w:eastAsia="等线" w:hAnsi="等线" w:cs="宋体"/>
                <w:sz w:val="22"/>
                <w:szCs w:val="22"/>
              </w:rPr>
            </w:pPr>
            <w:r>
              <w:rPr>
                <w:rFonts w:ascii="等线" w:eastAsia="等线" w:hAnsi="等线" w:hint="eastAsia"/>
                <w:sz w:val="22"/>
                <w:szCs w:val="22"/>
              </w:rPr>
              <w:t>98.0%</w:t>
            </w:r>
          </w:p>
        </w:tc>
        <w:tc>
          <w:tcPr>
            <w:tcW w:w="1417" w:type="dxa"/>
            <w:tcBorders>
              <w:top w:val="single" w:sz="4" w:space="0" w:color="auto"/>
              <w:left w:val="nil"/>
              <w:bottom w:val="single" w:sz="4" w:space="0" w:color="auto"/>
              <w:right w:val="single" w:sz="4" w:space="0" w:color="auto"/>
            </w:tcBorders>
            <w:vAlign w:val="bottom"/>
          </w:tcPr>
          <w:p w:rsidR="003C0B29" w:rsidRDefault="003C0B29">
            <w:pPr>
              <w:jc w:val="right"/>
              <w:rPr>
                <w:rFonts w:ascii="等线" w:eastAsia="等线" w:hAnsi="等线" w:cs="宋体"/>
                <w:sz w:val="22"/>
                <w:szCs w:val="22"/>
              </w:rPr>
            </w:pPr>
            <w:r>
              <w:rPr>
                <w:rFonts w:ascii="等线" w:eastAsia="等线" w:hAnsi="等线" w:hint="eastAsia"/>
                <w:sz w:val="22"/>
                <w:szCs w:val="22"/>
              </w:rPr>
              <w:t>92.3%</w:t>
            </w:r>
          </w:p>
        </w:tc>
        <w:tc>
          <w:tcPr>
            <w:tcW w:w="1469" w:type="dxa"/>
            <w:tcBorders>
              <w:top w:val="single" w:sz="4" w:space="0" w:color="auto"/>
              <w:left w:val="single" w:sz="4" w:space="0" w:color="auto"/>
              <w:bottom w:val="single" w:sz="4" w:space="0" w:color="auto"/>
              <w:right w:val="single" w:sz="4" w:space="0" w:color="auto"/>
            </w:tcBorders>
            <w:vAlign w:val="bottom"/>
          </w:tcPr>
          <w:p w:rsidR="003C0B29" w:rsidRDefault="003C0B29">
            <w:pPr>
              <w:jc w:val="right"/>
              <w:rPr>
                <w:rFonts w:ascii="等线" w:eastAsia="等线" w:hAnsi="等线" w:cs="宋体"/>
                <w:sz w:val="22"/>
                <w:szCs w:val="22"/>
              </w:rPr>
            </w:pPr>
            <w:r>
              <w:rPr>
                <w:rFonts w:ascii="等线" w:eastAsia="等线" w:hAnsi="等线" w:hint="eastAsia"/>
                <w:sz w:val="22"/>
                <w:szCs w:val="22"/>
              </w:rPr>
              <w:t>95.1%</w:t>
            </w:r>
          </w:p>
        </w:tc>
      </w:tr>
    </w:tbl>
    <w:p w:rsidR="008C3094" w:rsidRDefault="008C3094" w:rsidP="001E4551">
      <w:pPr>
        <w:widowControl/>
        <w:spacing w:afterLines="50"/>
        <w:ind w:firstLineChars="200" w:firstLine="482"/>
        <w:jc w:val="left"/>
        <w:rPr>
          <w:rFonts w:ascii="宋体" w:hAnsi="宋体" w:cs="宋体"/>
          <w:b/>
          <w:bCs/>
          <w:color w:val="FF0000"/>
          <w:kern w:val="0"/>
          <w:sz w:val="24"/>
          <w:szCs w:val="24"/>
        </w:rPr>
      </w:pPr>
    </w:p>
    <w:p w:rsidR="008C3094" w:rsidRPr="005872AB" w:rsidRDefault="008C3094" w:rsidP="001E4551">
      <w:pPr>
        <w:widowControl/>
        <w:spacing w:afterLines="50"/>
        <w:ind w:firstLineChars="200" w:firstLine="482"/>
        <w:jc w:val="left"/>
        <w:rPr>
          <w:rFonts w:ascii="宋体"/>
          <w:b/>
          <w:bCs/>
          <w:kern w:val="0"/>
          <w:sz w:val="24"/>
          <w:szCs w:val="24"/>
        </w:rPr>
      </w:pPr>
      <w:r w:rsidRPr="005872AB">
        <w:rPr>
          <w:rFonts w:ascii="宋体" w:hAnsi="宋体" w:cs="宋体" w:hint="eastAsia"/>
          <w:b/>
          <w:bCs/>
          <w:kern w:val="0"/>
          <w:sz w:val="24"/>
          <w:szCs w:val="24"/>
        </w:rPr>
        <w:t>二、有待改进原因分析及改进措施</w:t>
      </w:r>
    </w:p>
    <w:p w:rsidR="004160DD" w:rsidRPr="00ED5032" w:rsidRDefault="00BA679C" w:rsidP="00ED5032">
      <w:pPr>
        <w:spacing w:line="440" w:lineRule="exact"/>
        <w:ind w:firstLine="480"/>
        <w:rPr>
          <w:rFonts w:asciiTheme="minorEastAsia" w:eastAsiaTheme="minorEastAsia" w:hAnsiTheme="minorEastAsia"/>
          <w:sz w:val="24"/>
        </w:rPr>
      </w:pPr>
      <w:r w:rsidRPr="00ED5032">
        <w:rPr>
          <w:rFonts w:asciiTheme="minorEastAsia" w:eastAsiaTheme="minorEastAsia" w:hAnsiTheme="minorEastAsia" w:hint="eastAsia"/>
          <w:sz w:val="24"/>
        </w:rPr>
        <w:t>2018年开放教育毕业生的平均满意度为95.1%，同2017年满意度调查结果相比，2018年开放教育毕业生平均满意度同比有9.1个点的提高幅度。</w:t>
      </w:r>
      <w:r w:rsidR="00D00D1C" w:rsidRPr="00ED5032">
        <w:rPr>
          <w:rFonts w:asciiTheme="minorEastAsia" w:eastAsiaTheme="minorEastAsia" w:hAnsiTheme="minorEastAsia" w:hint="eastAsia"/>
          <w:sz w:val="24"/>
        </w:rPr>
        <w:t>开放学院满意</w:t>
      </w:r>
      <w:proofErr w:type="gramStart"/>
      <w:r w:rsidR="00D00D1C" w:rsidRPr="00ED5032">
        <w:rPr>
          <w:rFonts w:asciiTheme="minorEastAsia" w:eastAsiaTheme="minorEastAsia" w:hAnsiTheme="minorEastAsia" w:hint="eastAsia"/>
          <w:sz w:val="24"/>
        </w:rPr>
        <w:t>度全部</w:t>
      </w:r>
      <w:proofErr w:type="gramEnd"/>
      <w:r w:rsidR="00D00D1C" w:rsidRPr="00ED5032">
        <w:rPr>
          <w:rFonts w:asciiTheme="minorEastAsia" w:eastAsiaTheme="minorEastAsia" w:hAnsiTheme="minorEastAsia" w:hint="eastAsia"/>
          <w:sz w:val="24"/>
        </w:rPr>
        <w:t>大于90%，</w:t>
      </w:r>
      <w:r w:rsidR="00225EE7" w:rsidRPr="00ED5032">
        <w:rPr>
          <w:rFonts w:asciiTheme="minorEastAsia" w:eastAsiaTheme="minorEastAsia" w:hAnsiTheme="minorEastAsia" w:hint="eastAsia"/>
          <w:sz w:val="24"/>
        </w:rPr>
        <w:t>有十个项目满意度达100%</w:t>
      </w:r>
      <w:r w:rsidR="00D00D1C" w:rsidRPr="00ED5032">
        <w:rPr>
          <w:rFonts w:asciiTheme="minorEastAsia" w:eastAsiaTheme="minorEastAsia" w:hAnsiTheme="minorEastAsia" w:hint="eastAsia"/>
          <w:sz w:val="24"/>
        </w:rPr>
        <w:t>。路桥学院平均满意度也高于92%，</w:t>
      </w:r>
      <w:r w:rsidR="00225EE7" w:rsidRPr="00ED5032">
        <w:rPr>
          <w:rFonts w:asciiTheme="minorEastAsia" w:eastAsiaTheme="minorEastAsia" w:hAnsiTheme="minorEastAsia" w:hint="eastAsia"/>
          <w:sz w:val="24"/>
        </w:rPr>
        <w:t>只有</w:t>
      </w:r>
      <w:r w:rsidR="0008706B" w:rsidRPr="00ED5032">
        <w:rPr>
          <w:rFonts w:asciiTheme="minorEastAsia" w:eastAsiaTheme="minorEastAsia" w:hAnsiTheme="minorEastAsia" w:hint="eastAsia"/>
          <w:sz w:val="24"/>
        </w:rPr>
        <w:t>6</w:t>
      </w:r>
      <w:r w:rsidR="00225EE7" w:rsidRPr="00ED5032">
        <w:rPr>
          <w:rFonts w:asciiTheme="minorEastAsia" w:eastAsiaTheme="minorEastAsia" w:hAnsiTheme="minorEastAsia" w:hint="eastAsia"/>
          <w:sz w:val="24"/>
        </w:rPr>
        <w:t>个项目</w:t>
      </w:r>
      <w:r w:rsidRPr="00ED5032">
        <w:rPr>
          <w:rFonts w:asciiTheme="minorEastAsia" w:eastAsiaTheme="minorEastAsia" w:hAnsiTheme="minorEastAsia" w:hint="eastAsia"/>
          <w:sz w:val="24"/>
        </w:rPr>
        <w:t>满意度低于</w:t>
      </w:r>
      <w:r w:rsidR="0008706B" w:rsidRPr="00ED5032">
        <w:rPr>
          <w:rFonts w:asciiTheme="minorEastAsia" w:eastAsiaTheme="minorEastAsia" w:hAnsiTheme="minorEastAsia" w:hint="eastAsia"/>
          <w:sz w:val="24"/>
        </w:rPr>
        <w:t>90</w:t>
      </w:r>
      <w:r w:rsidRPr="00ED5032">
        <w:rPr>
          <w:rFonts w:asciiTheme="minorEastAsia" w:eastAsiaTheme="minorEastAsia" w:hAnsiTheme="minorEastAsia" w:hint="eastAsia"/>
          <w:sz w:val="24"/>
        </w:rPr>
        <w:t>%</w:t>
      </w:r>
      <w:r w:rsidR="00225EE7" w:rsidRPr="00ED5032">
        <w:rPr>
          <w:rFonts w:asciiTheme="minorEastAsia" w:eastAsiaTheme="minorEastAsia" w:hAnsiTheme="minorEastAsia" w:hint="eastAsia"/>
          <w:sz w:val="24"/>
        </w:rPr>
        <w:t>，</w:t>
      </w:r>
      <w:r w:rsidR="00D00D1C" w:rsidRPr="00ED5032">
        <w:rPr>
          <w:rFonts w:asciiTheme="minorEastAsia" w:eastAsiaTheme="minorEastAsia" w:hAnsiTheme="minorEastAsia" w:hint="eastAsia"/>
          <w:sz w:val="24"/>
        </w:rPr>
        <w:t>分别为</w:t>
      </w:r>
      <w:r w:rsidRPr="00ED5032">
        <w:rPr>
          <w:rFonts w:asciiTheme="minorEastAsia" w:eastAsiaTheme="minorEastAsia" w:hAnsiTheme="minorEastAsia" w:hint="eastAsia"/>
          <w:sz w:val="24"/>
        </w:rPr>
        <w:t>“对信息技术人员的服务态度和办事效率”“对学校提供的复习资料的总体满意程度”“</w:t>
      </w:r>
      <w:r w:rsidR="002626B6" w:rsidRPr="00ED5032">
        <w:rPr>
          <w:rFonts w:asciiTheme="minorEastAsia" w:eastAsiaTheme="minorEastAsia" w:hAnsiTheme="minorEastAsia" w:hint="eastAsia"/>
          <w:sz w:val="24"/>
        </w:rPr>
        <w:t>对学校提供的多媒体设备</w:t>
      </w:r>
      <w:r w:rsidR="0008706B" w:rsidRPr="00ED5032">
        <w:rPr>
          <w:rFonts w:asciiTheme="minorEastAsia" w:eastAsiaTheme="minorEastAsia" w:hAnsiTheme="minorEastAsia" w:hint="eastAsia"/>
          <w:sz w:val="24"/>
        </w:rPr>
        <w:t>和</w:t>
      </w:r>
      <w:r w:rsidR="002626B6" w:rsidRPr="00ED5032">
        <w:rPr>
          <w:rFonts w:asciiTheme="minorEastAsia" w:eastAsiaTheme="minorEastAsia" w:hAnsiTheme="minorEastAsia" w:hint="eastAsia"/>
          <w:sz w:val="24"/>
        </w:rPr>
        <w:t>机房”“</w:t>
      </w:r>
      <w:r w:rsidRPr="00ED5032">
        <w:rPr>
          <w:rFonts w:asciiTheme="minorEastAsia" w:eastAsiaTheme="minorEastAsia" w:hAnsiTheme="minorEastAsia" w:hint="eastAsia"/>
          <w:sz w:val="24"/>
        </w:rPr>
        <w:t>对学校</w:t>
      </w:r>
      <w:r w:rsidR="00A8429B" w:rsidRPr="00ED5032">
        <w:rPr>
          <w:rFonts w:asciiTheme="minorEastAsia" w:eastAsiaTheme="minorEastAsia" w:hAnsiTheme="minorEastAsia" w:hint="eastAsia"/>
          <w:sz w:val="24"/>
        </w:rPr>
        <w:t>提供</w:t>
      </w:r>
      <w:r w:rsidRPr="00ED5032">
        <w:rPr>
          <w:rFonts w:asciiTheme="minorEastAsia" w:eastAsiaTheme="minorEastAsia" w:hAnsiTheme="minorEastAsia" w:hint="eastAsia"/>
          <w:sz w:val="24"/>
        </w:rPr>
        <w:t>的学习环境”</w:t>
      </w:r>
      <w:r w:rsidR="0008706B" w:rsidRPr="00ED5032">
        <w:rPr>
          <w:rFonts w:asciiTheme="minorEastAsia" w:eastAsiaTheme="minorEastAsia" w:hAnsiTheme="minorEastAsia" w:hint="eastAsia"/>
          <w:sz w:val="24"/>
        </w:rPr>
        <w:t>等6</w:t>
      </w:r>
      <w:r w:rsidRPr="00ED5032">
        <w:rPr>
          <w:rFonts w:asciiTheme="minorEastAsia" w:eastAsiaTheme="minorEastAsia" w:hAnsiTheme="minorEastAsia" w:hint="eastAsia"/>
          <w:sz w:val="24"/>
        </w:rPr>
        <w:t>个项目，其中，“对信息技术人员的服务态度和办事效率”项目满意度最低，仅为78%。</w:t>
      </w:r>
      <w:r w:rsidR="004160DD" w:rsidRPr="00ED5032">
        <w:rPr>
          <w:rFonts w:asciiTheme="minorEastAsia" w:eastAsiaTheme="minorEastAsia" w:hAnsiTheme="minorEastAsia" w:hint="eastAsia"/>
          <w:sz w:val="24"/>
        </w:rPr>
        <w:t>各职能部门对有待改进的原因进行了分析，并提出了相应的改进措施，汇总如下：</w:t>
      </w:r>
    </w:p>
    <w:p w:rsidR="009F44E3" w:rsidRPr="00ED5032" w:rsidRDefault="009F44E3" w:rsidP="00ED5032">
      <w:pPr>
        <w:spacing w:line="440" w:lineRule="exact"/>
        <w:ind w:firstLine="480"/>
        <w:rPr>
          <w:rFonts w:asciiTheme="minorEastAsia" w:eastAsiaTheme="minorEastAsia" w:hAnsiTheme="minorEastAsia"/>
          <w:sz w:val="24"/>
        </w:rPr>
      </w:pPr>
      <w:r w:rsidRPr="00ED5032">
        <w:rPr>
          <w:rFonts w:asciiTheme="minorEastAsia" w:eastAsiaTheme="minorEastAsia" w:hAnsiTheme="minorEastAsia" w:hint="eastAsia"/>
          <w:sz w:val="24"/>
        </w:rPr>
        <w:t>1、</w:t>
      </w:r>
      <w:r w:rsidR="002626B6" w:rsidRPr="00ED5032">
        <w:rPr>
          <w:rFonts w:asciiTheme="minorEastAsia" w:eastAsiaTheme="minorEastAsia" w:hAnsiTheme="minorEastAsia" w:hint="eastAsia"/>
          <w:sz w:val="24"/>
        </w:rPr>
        <w:t>路桥学院</w:t>
      </w:r>
      <w:r w:rsidR="005872AB" w:rsidRPr="00ED5032">
        <w:rPr>
          <w:rFonts w:asciiTheme="minorEastAsia" w:eastAsiaTheme="minorEastAsia" w:hAnsiTheme="minorEastAsia" w:hint="eastAsia"/>
          <w:sz w:val="24"/>
        </w:rPr>
        <w:t>毕业生</w:t>
      </w:r>
      <w:r w:rsidR="00A8429B" w:rsidRPr="00ED5032">
        <w:rPr>
          <w:rFonts w:asciiTheme="minorEastAsia" w:eastAsiaTheme="minorEastAsia" w:hAnsiTheme="minorEastAsia" w:hint="eastAsia"/>
          <w:sz w:val="24"/>
        </w:rPr>
        <w:t xml:space="preserve">对 </w:t>
      </w:r>
      <w:r w:rsidR="0038244C" w:rsidRPr="00ED5032">
        <w:rPr>
          <w:rFonts w:asciiTheme="minorEastAsia" w:eastAsiaTheme="minorEastAsia" w:hAnsiTheme="minorEastAsia" w:hint="eastAsia"/>
          <w:sz w:val="24"/>
        </w:rPr>
        <w:t>“</w:t>
      </w:r>
      <w:r w:rsidR="005872AB" w:rsidRPr="00ED5032">
        <w:rPr>
          <w:rFonts w:asciiTheme="minorEastAsia" w:eastAsiaTheme="minorEastAsia" w:hAnsiTheme="minorEastAsia" w:hint="eastAsia"/>
          <w:sz w:val="24"/>
        </w:rPr>
        <w:t>信息技术人员的服务态度和办事效率</w:t>
      </w:r>
      <w:r w:rsidR="0038244C" w:rsidRPr="00ED5032">
        <w:rPr>
          <w:rFonts w:asciiTheme="minorEastAsia" w:eastAsiaTheme="minorEastAsia" w:hAnsiTheme="minorEastAsia" w:hint="eastAsia"/>
          <w:sz w:val="24"/>
        </w:rPr>
        <w:t>”</w:t>
      </w:r>
      <w:r w:rsidR="00A8429B" w:rsidRPr="00ED5032">
        <w:rPr>
          <w:rFonts w:asciiTheme="minorEastAsia" w:eastAsiaTheme="minorEastAsia" w:hAnsiTheme="minorEastAsia" w:hint="eastAsia"/>
          <w:sz w:val="24"/>
        </w:rPr>
        <w:t xml:space="preserve"> </w:t>
      </w:r>
      <w:r w:rsidR="0038244C" w:rsidRPr="00ED5032">
        <w:rPr>
          <w:rFonts w:asciiTheme="minorEastAsia" w:eastAsiaTheme="minorEastAsia" w:hAnsiTheme="minorEastAsia" w:hint="eastAsia"/>
          <w:sz w:val="24"/>
        </w:rPr>
        <w:t>“</w:t>
      </w:r>
      <w:r w:rsidR="003D5A03" w:rsidRPr="00ED5032">
        <w:rPr>
          <w:rFonts w:asciiTheme="minorEastAsia" w:eastAsiaTheme="minorEastAsia" w:hAnsiTheme="minorEastAsia" w:hint="eastAsia"/>
          <w:sz w:val="24"/>
        </w:rPr>
        <w:t>学校提供的多媒体设备、机房</w:t>
      </w:r>
      <w:r w:rsidR="0038244C" w:rsidRPr="00ED5032">
        <w:rPr>
          <w:rFonts w:asciiTheme="minorEastAsia" w:eastAsiaTheme="minorEastAsia" w:hAnsiTheme="minorEastAsia" w:hint="eastAsia"/>
          <w:sz w:val="24"/>
        </w:rPr>
        <w:t>”</w:t>
      </w:r>
      <w:r w:rsidR="00A8429B" w:rsidRPr="00ED5032">
        <w:rPr>
          <w:rFonts w:asciiTheme="minorEastAsia" w:eastAsiaTheme="minorEastAsia" w:hAnsiTheme="minorEastAsia" w:hint="eastAsia"/>
          <w:sz w:val="24"/>
        </w:rPr>
        <w:t xml:space="preserve"> 和“学校提供的学习环境”</w:t>
      </w:r>
      <w:r w:rsidR="003D5A03" w:rsidRPr="00ED5032">
        <w:rPr>
          <w:rFonts w:asciiTheme="minorEastAsia" w:eastAsiaTheme="minorEastAsia" w:hAnsiTheme="minorEastAsia" w:hint="eastAsia"/>
          <w:sz w:val="24"/>
        </w:rPr>
        <w:t>这</w:t>
      </w:r>
      <w:r w:rsidR="00A8429B" w:rsidRPr="00ED5032">
        <w:rPr>
          <w:rFonts w:asciiTheme="minorEastAsia" w:eastAsiaTheme="minorEastAsia" w:hAnsiTheme="minorEastAsia" w:hint="eastAsia"/>
          <w:sz w:val="24"/>
        </w:rPr>
        <w:t>三项</w:t>
      </w:r>
      <w:proofErr w:type="gramStart"/>
      <w:r w:rsidR="003D5A03" w:rsidRPr="00ED5032">
        <w:rPr>
          <w:rFonts w:asciiTheme="minorEastAsia" w:eastAsiaTheme="minorEastAsia" w:hAnsiTheme="minorEastAsia" w:hint="eastAsia"/>
          <w:sz w:val="24"/>
        </w:rPr>
        <w:t>个</w:t>
      </w:r>
      <w:proofErr w:type="gramEnd"/>
      <w:r w:rsidR="005872AB" w:rsidRPr="00ED5032">
        <w:rPr>
          <w:rFonts w:asciiTheme="minorEastAsia" w:eastAsiaTheme="minorEastAsia" w:hAnsiTheme="minorEastAsia" w:hint="eastAsia"/>
          <w:sz w:val="24"/>
        </w:rPr>
        <w:t>调查项目</w:t>
      </w:r>
      <w:r w:rsidR="003D5A03" w:rsidRPr="00ED5032">
        <w:rPr>
          <w:rFonts w:asciiTheme="minorEastAsia" w:eastAsiaTheme="minorEastAsia" w:hAnsiTheme="minorEastAsia" w:hint="eastAsia"/>
          <w:sz w:val="24"/>
        </w:rPr>
        <w:t>低于</w:t>
      </w:r>
      <w:r w:rsidR="005872AB" w:rsidRPr="00ED5032">
        <w:rPr>
          <w:rFonts w:asciiTheme="minorEastAsia" w:eastAsiaTheme="minorEastAsia" w:hAnsiTheme="minorEastAsia" w:hint="eastAsia"/>
          <w:sz w:val="24"/>
        </w:rPr>
        <w:t>平均满意度，经分析主要原因</w:t>
      </w:r>
      <w:r w:rsidR="0024674B" w:rsidRPr="00ED5032">
        <w:rPr>
          <w:rFonts w:asciiTheme="minorEastAsia" w:eastAsiaTheme="minorEastAsia" w:hAnsiTheme="minorEastAsia" w:hint="eastAsia"/>
          <w:sz w:val="24"/>
        </w:rPr>
        <w:t>为</w:t>
      </w:r>
      <w:r w:rsidRPr="00ED5032">
        <w:rPr>
          <w:rFonts w:asciiTheme="minorEastAsia" w:eastAsiaTheme="minorEastAsia" w:hAnsiTheme="minorEastAsia" w:hint="eastAsia"/>
          <w:sz w:val="24"/>
        </w:rPr>
        <w:t>（1）</w:t>
      </w:r>
      <w:r w:rsidR="005872AB" w:rsidRPr="00ED5032">
        <w:rPr>
          <w:rFonts w:asciiTheme="minorEastAsia" w:eastAsiaTheme="minorEastAsia" w:hAnsiTheme="minorEastAsia"/>
          <w:sz w:val="24"/>
        </w:rPr>
        <w:t>路桥学院租借路北小学校园作为教学场所，</w:t>
      </w:r>
      <w:r w:rsidR="002626B6" w:rsidRPr="00ED5032">
        <w:rPr>
          <w:rFonts w:asciiTheme="minorEastAsia" w:eastAsiaTheme="minorEastAsia" w:hAnsiTheme="minorEastAsia" w:hint="eastAsia"/>
          <w:sz w:val="24"/>
        </w:rPr>
        <w:t>大部分</w:t>
      </w:r>
      <w:r w:rsidR="005872AB" w:rsidRPr="00ED5032">
        <w:rPr>
          <w:rFonts w:asciiTheme="minorEastAsia" w:eastAsiaTheme="minorEastAsia" w:hAnsiTheme="minorEastAsia"/>
          <w:sz w:val="24"/>
        </w:rPr>
        <w:t>面授课安排在路北小学，教室内</w:t>
      </w:r>
      <w:r w:rsidR="002626B6" w:rsidRPr="00ED5032">
        <w:rPr>
          <w:rFonts w:asciiTheme="minorEastAsia" w:eastAsiaTheme="minorEastAsia" w:hAnsiTheme="minorEastAsia" w:hint="eastAsia"/>
          <w:sz w:val="24"/>
        </w:rPr>
        <w:t>虽有</w:t>
      </w:r>
      <w:r w:rsidR="005872AB" w:rsidRPr="00ED5032">
        <w:rPr>
          <w:rFonts w:asciiTheme="minorEastAsia" w:eastAsiaTheme="minorEastAsia" w:hAnsiTheme="minorEastAsia"/>
          <w:sz w:val="24"/>
        </w:rPr>
        <w:t>多媒体设备，但投影、电脑等设备</w:t>
      </w:r>
      <w:r w:rsidR="002626B6" w:rsidRPr="00ED5032">
        <w:rPr>
          <w:rFonts w:asciiTheme="minorEastAsia" w:eastAsiaTheme="minorEastAsia" w:hAnsiTheme="minorEastAsia" w:hint="eastAsia"/>
          <w:sz w:val="24"/>
        </w:rPr>
        <w:t>由于</w:t>
      </w:r>
      <w:r w:rsidR="005872AB" w:rsidRPr="00ED5032">
        <w:rPr>
          <w:rFonts w:asciiTheme="minorEastAsia" w:eastAsiaTheme="minorEastAsia" w:hAnsiTheme="minorEastAsia"/>
          <w:sz w:val="24"/>
        </w:rPr>
        <w:t>老化，</w:t>
      </w:r>
      <w:r w:rsidR="002626B6" w:rsidRPr="00ED5032">
        <w:rPr>
          <w:rFonts w:asciiTheme="minorEastAsia" w:eastAsiaTheme="minorEastAsia" w:hAnsiTheme="minorEastAsia" w:hint="eastAsia"/>
          <w:sz w:val="24"/>
        </w:rPr>
        <w:t>影响课堂效果。</w:t>
      </w:r>
      <w:r w:rsidRPr="00ED5032">
        <w:rPr>
          <w:rFonts w:asciiTheme="minorEastAsia" w:eastAsiaTheme="minorEastAsia" w:hAnsiTheme="minorEastAsia" w:hint="eastAsia"/>
          <w:sz w:val="24"/>
        </w:rPr>
        <w:t>（2）</w:t>
      </w:r>
      <w:r w:rsidR="002626B6" w:rsidRPr="00ED5032">
        <w:rPr>
          <w:rFonts w:asciiTheme="minorEastAsia" w:eastAsiaTheme="minorEastAsia" w:hAnsiTheme="minorEastAsia" w:hint="eastAsia"/>
          <w:sz w:val="24"/>
        </w:rPr>
        <w:t>路桥学院的</w:t>
      </w:r>
      <w:r w:rsidRPr="00ED5032">
        <w:rPr>
          <w:rFonts w:asciiTheme="minorEastAsia" w:eastAsiaTheme="minorEastAsia" w:hAnsiTheme="minorEastAsia"/>
          <w:sz w:val="24"/>
        </w:rPr>
        <w:t>计算机实训课与开放学院合班，安排在椒江校区计算机机房，学生过来上课路途较远，影响</w:t>
      </w:r>
      <w:r w:rsidR="002626B6" w:rsidRPr="00ED5032">
        <w:rPr>
          <w:rFonts w:asciiTheme="minorEastAsia" w:eastAsiaTheme="minorEastAsia" w:hAnsiTheme="minorEastAsia" w:hint="eastAsia"/>
          <w:sz w:val="24"/>
        </w:rPr>
        <w:t>了</w:t>
      </w:r>
      <w:r w:rsidR="00A8429B" w:rsidRPr="00ED5032">
        <w:rPr>
          <w:rFonts w:asciiTheme="minorEastAsia" w:eastAsiaTheme="minorEastAsia" w:hAnsiTheme="minorEastAsia" w:hint="eastAsia"/>
          <w:sz w:val="24"/>
        </w:rPr>
        <w:t>学生</w:t>
      </w:r>
      <w:r w:rsidRPr="00ED5032">
        <w:rPr>
          <w:rFonts w:asciiTheme="minorEastAsia" w:eastAsiaTheme="minorEastAsia" w:hAnsiTheme="minorEastAsia"/>
          <w:sz w:val="24"/>
        </w:rPr>
        <w:t>上课</w:t>
      </w:r>
      <w:r w:rsidR="00A8429B" w:rsidRPr="00ED5032">
        <w:rPr>
          <w:rFonts w:asciiTheme="minorEastAsia" w:eastAsiaTheme="minorEastAsia" w:hAnsiTheme="minorEastAsia" w:hint="eastAsia"/>
          <w:sz w:val="24"/>
        </w:rPr>
        <w:t>便利性</w:t>
      </w:r>
      <w:r w:rsidRPr="00ED5032">
        <w:rPr>
          <w:rFonts w:asciiTheme="minorEastAsia" w:eastAsiaTheme="minorEastAsia" w:hAnsiTheme="minorEastAsia"/>
          <w:sz w:val="24"/>
        </w:rPr>
        <w:t>。</w:t>
      </w:r>
    </w:p>
    <w:p w:rsidR="009F44E3" w:rsidRPr="00ED5032" w:rsidRDefault="00A8429B" w:rsidP="00ED5032">
      <w:pPr>
        <w:spacing w:line="440" w:lineRule="exact"/>
        <w:ind w:firstLine="480"/>
        <w:rPr>
          <w:rFonts w:asciiTheme="minorEastAsia" w:eastAsiaTheme="minorEastAsia" w:hAnsiTheme="minorEastAsia"/>
          <w:sz w:val="24"/>
        </w:rPr>
      </w:pPr>
      <w:r w:rsidRPr="00ED5032">
        <w:rPr>
          <w:rFonts w:asciiTheme="minorEastAsia" w:eastAsiaTheme="minorEastAsia" w:hAnsiTheme="minorEastAsia" w:hint="eastAsia"/>
          <w:sz w:val="24"/>
        </w:rPr>
        <w:t>改进措施：</w:t>
      </w:r>
      <w:r w:rsidRPr="00ED5032">
        <w:rPr>
          <w:rFonts w:asciiTheme="minorEastAsia" w:eastAsiaTheme="minorEastAsia" w:hAnsiTheme="minorEastAsia"/>
          <w:sz w:val="24"/>
        </w:rPr>
        <w:t>建议</w:t>
      </w:r>
      <w:r w:rsidRPr="00ED5032">
        <w:rPr>
          <w:rFonts w:asciiTheme="minorEastAsia" w:eastAsiaTheme="minorEastAsia" w:hAnsiTheme="minorEastAsia" w:hint="eastAsia"/>
          <w:sz w:val="24"/>
        </w:rPr>
        <w:t>加强与路北小学的沟通协商，以最大的努力改善课堂教学使用网络不便特别是计算机课和基于网络考核课程的机房上课条件受限的问题。例如，</w:t>
      </w:r>
      <w:r w:rsidRPr="00ED5032">
        <w:rPr>
          <w:rFonts w:asciiTheme="minorEastAsia" w:eastAsiaTheme="minorEastAsia" w:hAnsiTheme="minorEastAsia"/>
          <w:sz w:val="24"/>
        </w:rPr>
        <w:t>学校</w:t>
      </w:r>
      <w:r w:rsidRPr="00ED5032">
        <w:rPr>
          <w:rFonts w:asciiTheme="minorEastAsia" w:eastAsiaTheme="minorEastAsia" w:hAnsiTheme="minorEastAsia" w:hint="eastAsia"/>
          <w:sz w:val="24"/>
        </w:rPr>
        <w:t>可</w:t>
      </w:r>
      <w:r w:rsidRPr="00ED5032">
        <w:rPr>
          <w:rFonts w:asciiTheme="minorEastAsia" w:eastAsiaTheme="minorEastAsia" w:hAnsiTheme="minorEastAsia"/>
          <w:sz w:val="24"/>
        </w:rPr>
        <w:t>根据路桥校区实际办学需要，适当增加对路桥校区的多媒体设备投入，改善多媒体教室电脑和投影设备，新建一个小型计算机机房。教育技术资源中心通过加大对部门员工优质服务理念的宣传教育，进一步强化周末技术人员值班执行力度，确保不因周末</w:t>
      </w:r>
      <w:proofErr w:type="gramStart"/>
      <w:r w:rsidRPr="00ED5032">
        <w:rPr>
          <w:rFonts w:asciiTheme="minorEastAsia" w:eastAsiaTheme="minorEastAsia" w:hAnsiTheme="minorEastAsia"/>
          <w:sz w:val="24"/>
        </w:rPr>
        <w:t>机考影响</w:t>
      </w:r>
      <w:proofErr w:type="gramEnd"/>
      <w:r w:rsidRPr="00ED5032">
        <w:rPr>
          <w:rFonts w:asciiTheme="minorEastAsia" w:eastAsiaTheme="minorEastAsia" w:hAnsiTheme="minorEastAsia"/>
          <w:sz w:val="24"/>
        </w:rPr>
        <w:t>服务质量，为广大师生</w:t>
      </w:r>
      <w:proofErr w:type="gramStart"/>
      <w:r w:rsidRPr="00ED5032">
        <w:rPr>
          <w:rFonts w:asciiTheme="minorEastAsia" w:eastAsiaTheme="minorEastAsia" w:hAnsiTheme="minorEastAsia"/>
          <w:sz w:val="24"/>
        </w:rPr>
        <w:t>提供提供</w:t>
      </w:r>
      <w:proofErr w:type="gramEnd"/>
      <w:r w:rsidRPr="00ED5032">
        <w:rPr>
          <w:rFonts w:asciiTheme="minorEastAsia" w:eastAsiaTheme="minorEastAsia" w:hAnsiTheme="minorEastAsia"/>
          <w:sz w:val="24"/>
        </w:rPr>
        <w:t>细致入微的服务。</w:t>
      </w:r>
    </w:p>
    <w:p w:rsidR="00A8429B" w:rsidRPr="00ED5032" w:rsidRDefault="00A8429B" w:rsidP="00ED5032">
      <w:pPr>
        <w:spacing w:line="440" w:lineRule="exact"/>
        <w:ind w:firstLine="480"/>
        <w:rPr>
          <w:rFonts w:asciiTheme="minorEastAsia" w:eastAsiaTheme="minorEastAsia" w:hAnsiTheme="minorEastAsia"/>
          <w:sz w:val="24"/>
        </w:rPr>
      </w:pPr>
      <w:r w:rsidRPr="00ED5032">
        <w:rPr>
          <w:rFonts w:asciiTheme="minorEastAsia" w:eastAsiaTheme="minorEastAsia" w:hAnsiTheme="minorEastAsia" w:hint="eastAsia"/>
          <w:sz w:val="24"/>
        </w:rPr>
        <w:t>2</w:t>
      </w:r>
      <w:r w:rsidR="004601EB" w:rsidRPr="00ED5032">
        <w:rPr>
          <w:rFonts w:asciiTheme="minorEastAsia" w:eastAsiaTheme="minorEastAsia" w:hAnsiTheme="minorEastAsia" w:hint="eastAsia"/>
          <w:sz w:val="24"/>
        </w:rPr>
        <w:t>、</w:t>
      </w:r>
      <w:r w:rsidR="00532426" w:rsidRPr="00ED5032">
        <w:rPr>
          <w:rFonts w:asciiTheme="minorEastAsia" w:eastAsiaTheme="minorEastAsia" w:hAnsiTheme="minorEastAsia" w:hint="eastAsia"/>
          <w:sz w:val="24"/>
        </w:rPr>
        <w:t>本次调查发现</w:t>
      </w:r>
      <w:r w:rsidRPr="00ED5032">
        <w:rPr>
          <w:rFonts w:asciiTheme="minorEastAsia" w:eastAsiaTheme="minorEastAsia" w:hAnsiTheme="minorEastAsia" w:hint="eastAsia"/>
          <w:sz w:val="24"/>
        </w:rPr>
        <w:t>开放毕业生对“学校提供的复习资料的总体满意程度”</w:t>
      </w:r>
      <w:r w:rsidR="00247BC4" w:rsidRPr="00ED5032">
        <w:rPr>
          <w:rFonts w:asciiTheme="minorEastAsia" w:eastAsiaTheme="minorEastAsia" w:hAnsiTheme="minorEastAsia" w:hint="eastAsia"/>
          <w:sz w:val="24"/>
        </w:rPr>
        <w:t>的</w:t>
      </w:r>
      <w:r w:rsidR="00532426" w:rsidRPr="00ED5032">
        <w:rPr>
          <w:rFonts w:asciiTheme="minorEastAsia" w:eastAsiaTheme="minorEastAsia" w:hAnsiTheme="minorEastAsia" w:hint="eastAsia"/>
          <w:sz w:val="24"/>
        </w:rPr>
        <w:t>平均</w:t>
      </w:r>
      <w:r w:rsidR="004601EB" w:rsidRPr="00ED5032">
        <w:rPr>
          <w:rFonts w:asciiTheme="minorEastAsia" w:eastAsiaTheme="minorEastAsia" w:hAnsiTheme="minorEastAsia" w:hint="eastAsia"/>
          <w:sz w:val="24"/>
        </w:rPr>
        <w:t>满意度偏低，据了解</w:t>
      </w:r>
      <w:r w:rsidR="00247BC4" w:rsidRPr="00ED5032">
        <w:rPr>
          <w:rFonts w:asciiTheme="minorEastAsia" w:eastAsiaTheme="minorEastAsia" w:hAnsiTheme="minorEastAsia" w:hint="eastAsia"/>
          <w:sz w:val="24"/>
        </w:rPr>
        <w:t>主要是两个原因（1）</w:t>
      </w:r>
      <w:r w:rsidR="004601EB" w:rsidRPr="00ED5032">
        <w:rPr>
          <w:rFonts w:asciiTheme="minorEastAsia" w:eastAsiaTheme="minorEastAsia" w:hAnsiTheme="minorEastAsia" w:hint="eastAsia"/>
          <w:sz w:val="24"/>
        </w:rPr>
        <w:t>是因为近一两年，各科课程教材、考核方式和考核范围变化大。任课教师无法准确把握课程的复习资料。</w:t>
      </w:r>
      <w:r w:rsidR="00247BC4" w:rsidRPr="00ED5032">
        <w:rPr>
          <w:rFonts w:asciiTheme="minorEastAsia" w:eastAsiaTheme="minorEastAsia" w:hAnsiTheme="minorEastAsia" w:hint="eastAsia"/>
          <w:sz w:val="24"/>
        </w:rPr>
        <w:t>（2）</w:t>
      </w:r>
      <w:r w:rsidRPr="00ED5032">
        <w:rPr>
          <w:rFonts w:asciiTheme="minorEastAsia" w:eastAsiaTheme="minorEastAsia" w:hAnsiTheme="minorEastAsia" w:hint="eastAsia"/>
          <w:sz w:val="24"/>
        </w:rPr>
        <w:t>因为考虑到网络安全因素，学校会关闭校网，造成经常性的学校网页无法正常浏览，</w:t>
      </w:r>
      <w:r w:rsidRPr="00ED5032">
        <w:rPr>
          <w:rFonts w:asciiTheme="minorEastAsia" w:eastAsiaTheme="minorEastAsia" w:hAnsiTheme="minorEastAsia" w:hint="eastAsia"/>
          <w:sz w:val="24"/>
        </w:rPr>
        <w:lastRenderedPageBreak/>
        <w:t>无法登陆相关页面进行学习或者答疑等。</w:t>
      </w:r>
    </w:p>
    <w:p w:rsidR="009F44E3" w:rsidRPr="00ED5032" w:rsidRDefault="00A8429B" w:rsidP="00ED5032">
      <w:pPr>
        <w:spacing w:line="440" w:lineRule="exact"/>
        <w:ind w:firstLine="480"/>
        <w:rPr>
          <w:rFonts w:asciiTheme="minorEastAsia" w:eastAsiaTheme="minorEastAsia" w:hAnsiTheme="minorEastAsia"/>
          <w:sz w:val="24"/>
        </w:rPr>
      </w:pPr>
      <w:r w:rsidRPr="00ED5032">
        <w:rPr>
          <w:rFonts w:asciiTheme="minorEastAsia" w:eastAsiaTheme="minorEastAsia" w:hAnsiTheme="minorEastAsia" w:hint="eastAsia"/>
          <w:sz w:val="24"/>
        </w:rPr>
        <w:t>改进措施</w:t>
      </w:r>
      <w:r w:rsidR="00E463E1" w:rsidRPr="00ED5032">
        <w:rPr>
          <w:rFonts w:asciiTheme="minorEastAsia" w:eastAsiaTheme="minorEastAsia" w:hAnsiTheme="minorEastAsia" w:hint="eastAsia"/>
          <w:sz w:val="24"/>
        </w:rPr>
        <w:t>：</w:t>
      </w:r>
      <w:r w:rsidRPr="00ED5032">
        <w:rPr>
          <w:rFonts w:asciiTheme="minorEastAsia" w:eastAsiaTheme="minorEastAsia" w:hAnsiTheme="minorEastAsia" w:hint="eastAsia"/>
          <w:sz w:val="24"/>
        </w:rPr>
        <w:t>班主任</w:t>
      </w:r>
      <w:r w:rsidR="00E463E1" w:rsidRPr="00ED5032">
        <w:rPr>
          <w:rFonts w:asciiTheme="minorEastAsia" w:eastAsiaTheme="minorEastAsia" w:hAnsiTheme="minorEastAsia" w:hint="eastAsia"/>
          <w:sz w:val="24"/>
        </w:rPr>
        <w:t>加强与</w:t>
      </w:r>
      <w:r w:rsidR="004601EB" w:rsidRPr="00ED5032">
        <w:rPr>
          <w:rFonts w:asciiTheme="minorEastAsia" w:eastAsiaTheme="minorEastAsia" w:hAnsiTheme="minorEastAsia" w:hint="eastAsia"/>
          <w:sz w:val="24"/>
        </w:rPr>
        <w:t>任课老师的沟通，</w:t>
      </w:r>
      <w:r w:rsidR="00E463E1" w:rsidRPr="00ED5032">
        <w:rPr>
          <w:rFonts w:asciiTheme="minorEastAsia" w:eastAsiaTheme="minorEastAsia" w:hAnsiTheme="minorEastAsia" w:hint="eastAsia"/>
          <w:sz w:val="24"/>
        </w:rPr>
        <w:t>及时上挂复习资料，为学生提供更周到的服务。针对学员学校网站无法正常浏览的问题，指导学员直接</w:t>
      </w:r>
      <w:proofErr w:type="gramStart"/>
      <w:r w:rsidR="00E463E1" w:rsidRPr="00ED5032">
        <w:rPr>
          <w:rFonts w:asciiTheme="minorEastAsia" w:eastAsiaTheme="minorEastAsia" w:hAnsiTheme="minorEastAsia" w:hint="eastAsia"/>
          <w:sz w:val="24"/>
        </w:rPr>
        <w:t>登陆国</w:t>
      </w:r>
      <w:proofErr w:type="gramEnd"/>
      <w:r w:rsidR="00E463E1" w:rsidRPr="00ED5032">
        <w:rPr>
          <w:rFonts w:asciiTheme="minorEastAsia" w:eastAsiaTheme="minorEastAsia" w:hAnsiTheme="minorEastAsia" w:hint="eastAsia"/>
          <w:sz w:val="24"/>
        </w:rPr>
        <w:t>开学习网或者省电大相关网页，而不要通过台州广播电视电视大学主页</w:t>
      </w:r>
      <w:proofErr w:type="gramStart"/>
      <w:r w:rsidR="00E463E1" w:rsidRPr="00ED5032">
        <w:rPr>
          <w:rFonts w:asciiTheme="minorEastAsia" w:eastAsiaTheme="minorEastAsia" w:hAnsiTheme="minorEastAsia" w:hint="eastAsia"/>
          <w:sz w:val="24"/>
        </w:rPr>
        <w:t>链接再</w:t>
      </w:r>
      <w:proofErr w:type="gramEnd"/>
      <w:r w:rsidR="00E463E1" w:rsidRPr="00ED5032">
        <w:rPr>
          <w:rFonts w:asciiTheme="minorEastAsia" w:eastAsiaTheme="minorEastAsia" w:hAnsiTheme="minorEastAsia" w:hint="eastAsia"/>
          <w:sz w:val="24"/>
        </w:rPr>
        <w:t>登陆相关平台，来解决复习资料获取不畅的问题。</w:t>
      </w:r>
    </w:p>
    <w:p w:rsidR="00225EE7" w:rsidRPr="00ED5032" w:rsidRDefault="00225EE7" w:rsidP="00ED5032">
      <w:pPr>
        <w:spacing w:line="440" w:lineRule="exact"/>
        <w:ind w:firstLine="480"/>
        <w:rPr>
          <w:rFonts w:asciiTheme="minorEastAsia" w:eastAsiaTheme="minorEastAsia" w:hAnsiTheme="minorEastAsia"/>
          <w:sz w:val="24"/>
        </w:rPr>
      </w:pPr>
    </w:p>
    <w:p w:rsidR="00B55386" w:rsidRPr="00ED5032" w:rsidRDefault="00B55386" w:rsidP="00ED5032">
      <w:pPr>
        <w:spacing w:line="440" w:lineRule="exact"/>
        <w:ind w:firstLine="480"/>
        <w:rPr>
          <w:rFonts w:asciiTheme="minorEastAsia" w:eastAsiaTheme="minorEastAsia" w:hAnsiTheme="minorEastAsia"/>
          <w:sz w:val="24"/>
        </w:rPr>
      </w:pPr>
    </w:p>
    <w:p w:rsidR="00B55386" w:rsidRPr="00ED5032" w:rsidRDefault="00B55386" w:rsidP="00ED5032">
      <w:pPr>
        <w:spacing w:line="440" w:lineRule="exact"/>
        <w:ind w:firstLine="480"/>
        <w:jc w:val="right"/>
        <w:rPr>
          <w:rFonts w:asciiTheme="minorEastAsia" w:eastAsiaTheme="minorEastAsia" w:hAnsiTheme="minorEastAsia"/>
          <w:sz w:val="24"/>
        </w:rPr>
      </w:pPr>
      <w:r w:rsidRPr="00ED5032">
        <w:rPr>
          <w:rFonts w:asciiTheme="minorEastAsia" w:eastAsiaTheme="minorEastAsia" w:hAnsiTheme="minorEastAsia" w:hint="eastAsia"/>
          <w:sz w:val="24"/>
        </w:rPr>
        <w:t>台州广播电视大学办公室</w:t>
      </w:r>
    </w:p>
    <w:p w:rsidR="00B55386" w:rsidRPr="00ED5032" w:rsidRDefault="00B55386" w:rsidP="00ED5032">
      <w:pPr>
        <w:spacing w:line="440" w:lineRule="exact"/>
        <w:ind w:firstLine="480"/>
        <w:jc w:val="right"/>
        <w:rPr>
          <w:rFonts w:asciiTheme="minorEastAsia" w:eastAsiaTheme="minorEastAsia" w:hAnsiTheme="minorEastAsia"/>
          <w:sz w:val="24"/>
        </w:rPr>
      </w:pPr>
      <w:r w:rsidRPr="00ED5032">
        <w:rPr>
          <w:rFonts w:asciiTheme="minorEastAsia" w:eastAsiaTheme="minorEastAsia" w:hAnsiTheme="minorEastAsia" w:hint="eastAsia"/>
          <w:sz w:val="24"/>
        </w:rPr>
        <w:t>二〇一八年五月四日</w:t>
      </w:r>
    </w:p>
    <w:p w:rsidR="0028731D" w:rsidRPr="00ED5032" w:rsidRDefault="0028731D" w:rsidP="00ED5032">
      <w:pPr>
        <w:spacing w:line="440" w:lineRule="exact"/>
        <w:ind w:firstLine="480"/>
        <w:rPr>
          <w:rFonts w:asciiTheme="minorEastAsia" w:eastAsiaTheme="minorEastAsia" w:hAnsiTheme="minorEastAsia"/>
          <w:sz w:val="24"/>
        </w:rPr>
      </w:pPr>
    </w:p>
    <w:sectPr w:rsidR="0028731D" w:rsidRPr="00ED5032" w:rsidSect="00626A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11E" w:rsidRDefault="0070511E" w:rsidP="003155F1">
      <w:r>
        <w:separator/>
      </w:r>
    </w:p>
  </w:endnote>
  <w:endnote w:type="continuationSeparator" w:id="0">
    <w:p w:rsidR="0070511E" w:rsidRDefault="0070511E" w:rsidP="003155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11E" w:rsidRDefault="0070511E" w:rsidP="003155F1">
      <w:r>
        <w:separator/>
      </w:r>
    </w:p>
  </w:footnote>
  <w:footnote w:type="continuationSeparator" w:id="0">
    <w:p w:rsidR="0070511E" w:rsidRDefault="0070511E" w:rsidP="003155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A7E0A"/>
    <w:multiLevelType w:val="hybridMultilevel"/>
    <w:tmpl w:val="042EA0FC"/>
    <w:lvl w:ilvl="0" w:tplc="DBD657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6A2411"/>
    <w:multiLevelType w:val="hybridMultilevel"/>
    <w:tmpl w:val="B84E1FC6"/>
    <w:lvl w:ilvl="0" w:tplc="B5DA14E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77F25D65"/>
    <w:multiLevelType w:val="hybridMultilevel"/>
    <w:tmpl w:val="5B042DB2"/>
    <w:lvl w:ilvl="0" w:tplc="0F90827C">
      <w:start w:val="1"/>
      <w:numFmt w:val="decimal"/>
      <w:lvlText w:val="%1、"/>
      <w:lvlJc w:val="left"/>
      <w:pPr>
        <w:ind w:left="720" w:hanging="360"/>
      </w:pPr>
      <w:rPr>
        <w:rFonts w:hint="default"/>
        <w:color w:val="FF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1A46"/>
    <w:rsid w:val="00000E1A"/>
    <w:rsid w:val="00007F42"/>
    <w:rsid w:val="0004120B"/>
    <w:rsid w:val="0008018A"/>
    <w:rsid w:val="0008706B"/>
    <w:rsid w:val="00092789"/>
    <w:rsid w:val="000A413C"/>
    <w:rsid w:val="000B1C70"/>
    <w:rsid w:val="000C7818"/>
    <w:rsid w:val="00100E73"/>
    <w:rsid w:val="00106A86"/>
    <w:rsid w:val="00113B4E"/>
    <w:rsid w:val="001152E8"/>
    <w:rsid w:val="0012180E"/>
    <w:rsid w:val="00143F60"/>
    <w:rsid w:val="00145602"/>
    <w:rsid w:val="00175151"/>
    <w:rsid w:val="00182964"/>
    <w:rsid w:val="00183AC1"/>
    <w:rsid w:val="001A237B"/>
    <w:rsid w:val="001B06D4"/>
    <w:rsid w:val="001B2173"/>
    <w:rsid w:val="001C06D3"/>
    <w:rsid w:val="001C6CDA"/>
    <w:rsid w:val="001D05B7"/>
    <w:rsid w:val="001E4551"/>
    <w:rsid w:val="001F194E"/>
    <w:rsid w:val="00206F2C"/>
    <w:rsid w:val="00207251"/>
    <w:rsid w:val="0021562A"/>
    <w:rsid w:val="00225EE7"/>
    <w:rsid w:val="00230253"/>
    <w:rsid w:val="0024674B"/>
    <w:rsid w:val="00247BC4"/>
    <w:rsid w:val="002540E1"/>
    <w:rsid w:val="002626B6"/>
    <w:rsid w:val="00275A40"/>
    <w:rsid w:val="0028731D"/>
    <w:rsid w:val="00297282"/>
    <w:rsid w:val="002E6A22"/>
    <w:rsid w:val="002F34D9"/>
    <w:rsid w:val="003155F1"/>
    <w:rsid w:val="0032052B"/>
    <w:rsid w:val="00335B63"/>
    <w:rsid w:val="00355702"/>
    <w:rsid w:val="0038244C"/>
    <w:rsid w:val="00390DE0"/>
    <w:rsid w:val="00390EB2"/>
    <w:rsid w:val="003C0B29"/>
    <w:rsid w:val="003D0160"/>
    <w:rsid w:val="003D5A03"/>
    <w:rsid w:val="003D61D0"/>
    <w:rsid w:val="00405A4B"/>
    <w:rsid w:val="00413B6A"/>
    <w:rsid w:val="004160DD"/>
    <w:rsid w:val="004169D2"/>
    <w:rsid w:val="00454D84"/>
    <w:rsid w:val="004563A2"/>
    <w:rsid w:val="004601EB"/>
    <w:rsid w:val="004A5C86"/>
    <w:rsid w:val="004A6A19"/>
    <w:rsid w:val="004C0B9D"/>
    <w:rsid w:val="004D1C0E"/>
    <w:rsid w:val="004E407C"/>
    <w:rsid w:val="004E4191"/>
    <w:rsid w:val="00510EAF"/>
    <w:rsid w:val="00532426"/>
    <w:rsid w:val="00532E82"/>
    <w:rsid w:val="00535D80"/>
    <w:rsid w:val="0054517B"/>
    <w:rsid w:val="00555360"/>
    <w:rsid w:val="005574D1"/>
    <w:rsid w:val="00561600"/>
    <w:rsid w:val="00573E63"/>
    <w:rsid w:val="00574DA5"/>
    <w:rsid w:val="0057702D"/>
    <w:rsid w:val="00585154"/>
    <w:rsid w:val="00585461"/>
    <w:rsid w:val="005859E6"/>
    <w:rsid w:val="005870F3"/>
    <w:rsid w:val="005872AB"/>
    <w:rsid w:val="005940BC"/>
    <w:rsid w:val="005A1A46"/>
    <w:rsid w:val="005A5DCE"/>
    <w:rsid w:val="005C4D18"/>
    <w:rsid w:val="00611496"/>
    <w:rsid w:val="00616C71"/>
    <w:rsid w:val="00626A77"/>
    <w:rsid w:val="00630A7A"/>
    <w:rsid w:val="00637523"/>
    <w:rsid w:val="00645F09"/>
    <w:rsid w:val="006521E4"/>
    <w:rsid w:val="00677874"/>
    <w:rsid w:val="006A236C"/>
    <w:rsid w:val="006B0EB9"/>
    <w:rsid w:val="006B70C2"/>
    <w:rsid w:val="006C134C"/>
    <w:rsid w:val="006C3850"/>
    <w:rsid w:val="006C4976"/>
    <w:rsid w:val="006D4AF3"/>
    <w:rsid w:val="006E2F5D"/>
    <w:rsid w:val="006F2649"/>
    <w:rsid w:val="0070511E"/>
    <w:rsid w:val="00721659"/>
    <w:rsid w:val="0072780A"/>
    <w:rsid w:val="00756D6F"/>
    <w:rsid w:val="00781DE2"/>
    <w:rsid w:val="007B6B37"/>
    <w:rsid w:val="007D0C7C"/>
    <w:rsid w:val="007D4FF9"/>
    <w:rsid w:val="007E04BD"/>
    <w:rsid w:val="008165E2"/>
    <w:rsid w:val="00864F11"/>
    <w:rsid w:val="008655FC"/>
    <w:rsid w:val="00891813"/>
    <w:rsid w:val="008A416E"/>
    <w:rsid w:val="008B318F"/>
    <w:rsid w:val="008C3094"/>
    <w:rsid w:val="008C60B9"/>
    <w:rsid w:val="0090480F"/>
    <w:rsid w:val="00907DDF"/>
    <w:rsid w:val="00925799"/>
    <w:rsid w:val="009637E5"/>
    <w:rsid w:val="009668D7"/>
    <w:rsid w:val="009766E1"/>
    <w:rsid w:val="00987C23"/>
    <w:rsid w:val="0099400A"/>
    <w:rsid w:val="009A260A"/>
    <w:rsid w:val="009C1A87"/>
    <w:rsid w:val="009C49B7"/>
    <w:rsid w:val="009F44E3"/>
    <w:rsid w:val="00A04B05"/>
    <w:rsid w:val="00A17631"/>
    <w:rsid w:val="00A31455"/>
    <w:rsid w:val="00A34845"/>
    <w:rsid w:val="00A35E0F"/>
    <w:rsid w:val="00A3651C"/>
    <w:rsid w:val="00A37A0C"/>
    <w:rsid w:val="00A55350"/>
    <w:rsid w:val="00A56AE8"/>
    <w:rsid w:val="00A8429B"/>
    <w:rsid w:val="00A8660B"/>
    <w:rsid w:val="00AA1121"/>
    <w:rsid w:val="00AD05DE"/>
    <w:rsid w:val="00AE3EB7"/>
    <w:rsid w:val="00B13E36"/>
    <w:rsid w:val="00B26F44"/>
    <w:rsid w:val="00B36EC7"/>
    <w:rsid w:val="00B37721"/>
    <w:rsid w:val="00B40329"/>
    <w:rsid w:val="00B43747"/>
    <w:rsid w:val="00B505C7"/>
    <w:rsid w:val="00B55386"/>
    <w:rsid w:val="00B87E0E"/>
    <w:rsid w:val="00B950E4"/>
    <w:rsid w:val="00B95D0D"/>
    <w:rsid w:val="00BA679C"/>
    <w:rsid w:val="00BC18BC"/>
    <w:rsid w:val="00C35BCA"/>
    <w:rsid w:val="00C37035"/>
    <w:rsid w:val="00C62036"/>
    <w:rsid w:val="00C729CD"/>
    <w:rsid w:val="00C82E9A"/>
    <w:rsid w:val="00C943BB"/>
    <w:rsid w:val="00CA00AB"/>
    <w:rsid w:val="00CC4361"/>
    <w:rsid w:val="00CE194F"/>
    <w:rsid w:val="00CE3774"/>
    <w:rsid w:val="00CE791F"/>
    <w:rsid w:val="00D00D1C"/>
    <w:rsid w:val="00D60662"/>
    <w:rsid w:val="00D608E3"/>
    <w:rsid w:val="00DA0B44"/>
    <w:rsid w:val="00DA2315"/>
    <w:rsid w:val="00DD4981"/>
    <w:rsid w:val="00DE5899"/>
    <w:rsid w:val="00DF0308"/>
    <w:rsid w:val="00E007DE"/>
    <w:rsid w:val="00E20F18"/>
    <w:rsid w:val="00E21CC4"/>
    <w:rsid w:val="00E42E0B"/>
    <w:rsid w:val="00E463E1"/>
    <w:rsid w:val="00E52337"/>
    <w:rsid w:val="00E967EE"/>
    <w:rsid w:val="00EB6491"/>
    <w:rsid w:val="00EC1DA3"/>
    <w:rsid w:val="00ED1E98"/>
    <w:rsid w:val="00ED5032"/>
    <w:rsid w:val="00ED57B3"/>
    <w:rsid w:val="00EF3F0B"/>
    <w:rsid w:val="00EF5174"/>
    <w:rsid w:val="00F016EB"/>
    <w:rsid w:val="00F15C0E"/>
    <w:rsid w:val="00F357E0"/>
    <w:rsid w:val="00F62666"/>
    <w:rsid w:val="00F64C29"/>
    <w:rsid w:val="00F84C18"/>
    <w:rsid w:val="00F8756A"/>
    <w:rsid w:val="00F960E0"/>
    <w:rsid w:val="00FA79F6"/>
    <w:rsid w:val="00FD130A"/>
    <w:rsid w:val="00FF71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A46"/>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155F1"/>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locked/>
    <w:rsid w:val="003155F1"/>
    <w:rPr>
      <w:rFonts w:ascii="Times New Roman" w:eastAsia="宋体" w:hAnsi="Times New Roman" w:cs="Times New Roman"/>
      <w:sz w:val="18"/>
      <w:szCs w:val="18"/>
    </w:rPr>
  </w:style>
  <w:style w:type="paragraph" w:styleId="a4">
    <w:name w:val="footer"/>
    <w:basedOn w:val="a"/>
    <w:link w:val="Char0"/>
    <w:uiPriority w:val="99"/>
    <w:rsid w:val="003155F1"/>
    <w:pPr>
      <w:tabs>
        <w:tab w:val="center" w:pos="4153"/>
        <w:tab w:val="right" w:pos="8306"/>
      </w:tabs>
      <w:snapToGrid w:val="0"/>
      <w:jc w:val="left"/>
    </w:pPr>
    <w:rPr>
      <w:kern w:val="0"/>
      <w:sz w:val="18"/>
      <w:szCs w:val="18"/>
    </w:rPr>
  </w:style>
  <w:style w:type="character" w:customStyle="1" w:styleId="Char0">
    <w:name w:val="页脚 Char"/>
    <w:basedOn w:val="a0"/>
    <w:link w:val="a4"/>
    <w:uiPriority w:val="99"/>
    <w:locked/>
    <w:rsid w:val="003155F1"/>
    <w:rPr>
      <w:rFonts w:ascii="Times New Roman" w:eastAsia="宋体" w:hAnsi="Times New Roman" w:cs="Times New Roman"/>
      <w:sz w:val="18"/>
      <w:szCs w:val="18"/>
    </w:rPr>
  </w:style>
  <w:style w:type="paragraph" w:styleId="a5">
    <w:name w:val="List Paragraph"/>
    <w:basedOn w:val="a"/>
    <w:uiPriority w:val="99"/>
    <w:qFormat/>
    <w:rsid w:val="001B2173"/>
    <w:pPr>
      <w:ind w:firstLineChars="200" w:firstLine="420"/>
    </w:pPr>
  </w:style>
  <w:style w:type="paragraph" w:styleId="a6">
    <w:name w:val="Balloon Text"/>
    <w:basedOn w:val="a"/>
    <w:link w:val="Char1"/>
    <w:uiPriority w:val="99"/>
    <w:semiHidden/>
    <w:rsid w:val="005859E6"/>
    <w:rPr>
      <w:kern w:val="0"/>
      <w:sz w:val="18"/>
      <w:szCs w:val="18"/>
    </w:rPr>
  </w:style>
  <w:style w:type="character" w:customStyle="1" w:styleId="Char1">
    <w:name w:val="批注框文本 Char"/>
    <w:basedOn w:val="a0"/>
    <w:link w:val="a6"/>
    <w:uiPriority w:val="99"/>
    <w:semiHidden/>
    <w:locked/>
    <w:rsid w:val="005859E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8908938">
      <w:bodyDiv w:val="1"/>
      <w:marLeft w:val="0"/>
      <w:marRight w:val="0"/>
      <w:marTop w:val="0"/>
      <w:marBottom w:val="0"/>
      <w:divBdr>
        <w:top w:val="none" w:sz="0" w:space="0" w:color="auto"/>
        <w:left w:val="none" w:sz="0" w:space="0" w:color="auto"/>
        <w:bottom w:val="none" w:sz="0" w:space="0" w:color="auto"/>
        <w:right w:val="none" w:sz="0" w:space="0" w:color="auto"/>
      </w:divBdr>
    </w:div>
    <w:div w:id="820969973">
      <w:bodyDiv w:val="1"/>
      <w:marLeft w:val="0"/>
      <w:marRight w:val="0"/>
      <w:marTop w:val="0"/>
      <w:marBottom w:val="0"/>
      <w:divBdr>
        <w:top w:val="none" w:sz="0" w:space="0" w:color="auto"/>
        <w:left w:val="none" w:sz="0" w:space="0" w:color="auto"/>
        <w:bottom w:val="none" w:sz="0" w:space="0" w:color="auto"/>
        <w:right w:val="none" w:sz="0" w:space="0" w:color="auto"/>
      </w:divBdr>
      <w:divsChild>
        <w:div w:id="403842582">
          <w:marLeft w:val="0"/>
          <w:marRight w:val="0"/>
          <w:marTop w:val="0"/>
          <w:marBottom w:val="0"/>
          <w:divBdr>
            <w:top w:val="none" w:sz="0" w:space="0" w:color="auto"/>
            <w:left w:val="none" w:sz="0" w:space="0" w:color="auto"/>
            <w:bottom w:val="none" w:sz="0" w:space="0" w:color="auto"/>
            <w:right w:val="none" w:sz="0" w:space="0" w:color="auto"/>
          </w:divBdr>
          <w:divsChild>
            <w:div w:id="1744600270">
              <w:marLeft w:val="0"/>
              <w:marRight w:val="0"/>
              <w:marTop w:val="0"/>
              <w:marBottom w:val="0"/>
              <w:divBdr>
                <w:top w:val="none" w:sz="0" w:space="0" w:color="auto"/>
                <w:left w:val="none" w:sz="0" w:space="0" w:color="auto"/>
                <w:bottom w:val="none" w:sz="0" w:space="0" w:color="auto"/>
                <w:right w:val="none" w:sz="0" w:space="0" w:color="auto"/>
              </w:divBdr>
              <w:divsChild>
                <w:div w:id="1264262712">
                  <w:marLeft w:val="0"/>
                  <w:marRight w:val="0"/>
                  <w:marTop w:val="0"/>
                  <w:marBottom w:val="0"/>
                  <w:divBdr>
                    <w:top w:val="single" w:sz="6" w:space="0" w:color="CCCCCC"/>
                    <w:left w:val="single" w:sz="6" w:space="11" w:color="CCCCCC"/>
                    <w:bottom w:val="single" w:sz="6" w:space="0" w:color="CCCCCC"/>
                    <w:right w:val="single" w:sz="6" w:space="11" w:color="CCCCCC"/>
                  </w:divBdr>
                </w:div>
              </w:divsChild>
            </w:div>
          </w:divsChild>
        </w:div>
      </w:divsChild>
    </w:div>
    <w:div w:id="1367831871">
      <w:marLeft w:val="0"/>
      <w:marRight w:val="0"/>
      <w:marTop w:val="0"/>
      <w:marBottom w:val="0"/>
      <w:divBdr>
        <w:top w:val="none" w:sz="0" w:space="0" w:color="auto"/>
        <w:left w:val="none" w:sz="0" w:space="0" w:color="auto"/>
        <w:bottom w:val="none" w:sz="0" w:space="0" w:color="auto"/>
        <w:right w:val="none" w:sz="0" w:space="0" w:color="auto"/>
      </w:divBdr>
    </w:div>
    <w:div w:id="1367831872">
      <w:marLeft w:val="0"/>
      <w:marRight w:val="0"/>
      <w:marTop w:val="0"/>
      <w:marBottom w:val="0"/>
      <w:divBdr>
        <w:top w:val="none" w:sz="0" w:space="0" w:color="auto"/>
        <w:left w:val="none" w:sz="0" w:space="0" w:color="auto"/>
        <w:bottom w:val="none" w:sz="0" w:space="0" w:color="auto"/>
        <w:right w:val="none" w:sz="0" w:space="0" w:color="auto"/>
      </w:divBdr>
    </w:div>
    <w:div w:id="1367831873">
      <w:marLeft w:val="0"/>
      <w:marRight w:val="0"/>
      <w:marTop w:val="0"/>
      <w:marBottom w:val="0"/>
      <w:divBdr>
        <w:top w:val="none" w:sz="0" w:space="0" w:color="auto"/>
        <w:left w:val="none" w:sz="0" w:space="0" w:color="auto"/>
        <w:bottom w:val="none" w:sz="0" w:space="0" w:color="auto"/>
        <w:right w:val="none" w:sz="0" w:space="0" w:color="auto"/>
      </w:divBdr>
    </w:div>
    <w:div w:id="1367831874">
      <w:marLeft w:val="0"/>
      <w:marRight w:val="0"/>
      <w:marTop w:val="0"/>
      <w:marBottom w:val="0"/>
      <w:divBdr>
        <w:top w:val="none" w:sz="0" w:space="0" w:color="auto"/>
        <w:left w:val="none" w:sz="0" w:space="0" w:color="auto"/>
        <w:bottom w:val="none" w:sz="0" w:space="0" w:color="auto"/>
        <w:right w:val="none" w:sz="0" w:space="0" w:color="auto"/>
      </w:divBdr>
    </w:div>
    <w:div w:id="1367831875">
      <w:marLeft w:val="0"/>
      <w:marRight w:val="0"/>
      <w:marTop w:val="0"/>
      <w:marBottom w:val="0"/>
      <w:divBdr>
        <w:top w:val="none" w:sz="0" w:space="0" w:color="auto"/>
        <w:left w:val="none" w:sz="0" w:space="0" w:color="auto"/>
        <w:bottom w:val="none" w:sz="0" w:space="0" w:color="auto"/>
        <w:right w:val="none" w:sz="0" w:space="0" w:color="auto"/>
      </w:divBdr>
    </w:div>
    <w:div w:id="13678318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3</Pages>
  <Words>322</Words>
  <Characters>1840</Characters>
  <Application>Microsoft Office Word</Application>
  <DocSecurity>0</DocSecurity>
  <Lines>15</Lines>
  <Paragraphs>4</Paragraphs>
  <ScaleCrop>false</ScaleCrop>
  <Company>微软中国</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cp:revision>
  <cp:lastPrinted>2018-05-22T07:47:00Z</cp:lastPrinted>
  <dcterms:created xsi:type="dcterms:W3CDTF">2017-06-06T08:04:00Z</dcterms:created>
  <dcterms:modified xsi:type="dcterms:W3CDTF">2018-05-22T07:49:00Z</dcterms:modified>
</cp:coreProperties>
</file>